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D54B" w14:textId="77777777" w:rsidR="00AB534B" w:rsidRDefault="00AB534B" w:rsidP="0A466F86">
      <w:pPr>
        <w:pStyle w:val="Heading2"/>
        <w:spacing w:before="0"/>
        <w:contextualSpacing/>
        <w:rPr>
          <w:rStyle w:val="normaltextrun"/>
          <w:rFonts w:cs="Arial"/>
          <w:color w:val="003055"/>
        </w:rPr>
      </w:pPr>
      <w:bookmarkStart w:id="0" w:name="_Toc143586611"/>
    </w:p>
    <w:p w14:paraId="2B762245" w14:textId="37386E80" w:rsidR="003F4FE6" w:rsidRDefault="003029E0" w:rsidP="0A466F86">
      <w:pPr>
        <w:pStyle w:val="Heading2"/>
        <w:spacing w:before="0"/>
        <w:rPr>
          <w:rStyle w:val="eop"/>
          <w:rFonts w:cs="Arial"/>
          <w:b/>
          <w:color w:val="003055"/>
        </w:rPr>
      </w:pPr>
      <w:r w:rsidRPr="0A466F86">
        <w:rPr>
          <w:rStyle w:val="normaltextrun"/>
          <w:rFonts w:cs="Arial"/>
          <w:color w:val="003055"/>
        </w:rPr>
        <w:t>POSITION DESCRIPTION</w:t>
      </w:r>
      <w:r w:rsidRPr="0A466F86">
        <w:rPr>
          <w:rStyle w:val="eop"/>
          <w:rFonts w:cs="Arial"/>
          <w:b/>
          <w:color w:val="003055"/>
        </w:rPr>
        <w:t> </w:t>
      </w:r>
    </w:p>
    <w:p w14:paraId="7AD949F3" w14:textId="77777777" w:rsidR="003F4FE6" w:rsidRPr="003F4FE6" w:rsidRDefault="003F4FE6" w:rsidP="003F4FE6">
      <w:pPr>
        <w:pStyle w:val="Heading1"/>
        <w:spacing w:before="0"/>
        <w:contextualSpacing/>
        <w:rPr>
          <w:rStyle w:val="normaltextrun"/>
          <w:rFonts w:cs="Arial"/>
          <w:color w:val="003055"/>
          <w:sz w:val="16"/>
          <w:szCs w:val="16"/>
        </w:rPr>
      </w:pPr>
    </w:p>
    <w:p w14:paraId="0DCD3B0C" w14:textId="77777777" w:rsidR="003029E0" w:rsidRPr="00BC4093" w:rsidRDefault="003029E0" w:rsidP="003029E0">
      <w:pPr>
        <w:pStyle w:val="Heading1"/>
        <w:spacing w:before="0"/>
        <w:rPr>
          <w:sz w:val="20"/>
          <w:szCs w:val="20"/>
        </w:rPr>
      </w:pPr>
      <w:r>
        <w:rPr>
          <w:rStyle w:val="normaltextrun"/>
          <w:rFonts w:cs="Arial"/>
          <w:color w:val="003055"/>
          <w:szCs w:val="26"/>
        </w:rPr>
        <w:t>director of the office to monitor and combat trafficking in persons, department of state</w:t>
      </w:r>
    </w:p>
    <w:p w14:paraId="155EE95E" w14:textId="77777777" w:rsidR="001134B9" w:rsidRPr="001134B9" w:rsidRDefault="001134B9" w:rsidP="001134B9">
      <w:pPr>
        <w:spacing w:after="0" w:line="240" w:lineRule="auto"/>
        <w:rPr>
          <w:rFonts w:ascii="Arial" w:eastAsia="Calibri" w:hAnsi="Arial" w:cs="Arial"/>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966"/>
      </w:tblGrid>
      <w:tr w:rsidR="001134B9" w:rsidRPr="001B0295" w14:paraId="2147DEE2" w14:textId="77777777" w:rsidTr="00403C63">
        <w:tc>
          <w:tcPr>
            <w:tcW w:w="9637" w:type="dxa"/>
            <w:gridSpan w:val="2"/>
            <w:tcBorders>
              <w:top w:val="single" w:sz="2" w:space="0" w:color="auto"/>
              <w:left w:val="single" w:sz="2" w:space="0" w:color="auto"/>
              <w:bottom w:val="single" w:sz="2" w:space="0" w:color="auto"/>
              <w:right w:val="single" w:sz="2" w:space="0" w:color="auto"/>
            </w:tcBorders>
            <w:shd w:val="clear" w:color="auto" w:fill="003055"/>
          </w:tcPr>
          <w:p w14:paraId="752B82DA" w14:textId="77777777" w:rsidR="001134B9" w:rsidRPr="001B0295" w:rsidRDefault="001134B9" w:rsidP="001134B9">
            <w:pPr>
              <w:jc w:val="center"/>
              <w:rPr>
                <w:rFonts w:ascii="Arial" w:hAnsi="Arial" w:cs="Arial"/>
                <w:b/>
                <w:sz w:val="22"/>
                <w:szCs w:val="22"/>
              </w:rPr>
            </w:pPr>
            <w:r w:rsidRPr="001B0295">
              <w:rPr>
                <w:rFonts w:ascii="Arial" w:hAnsi="Arial" w:cs="Arial"/>
                <w:b/>
                <w:sz w:val="22"/>
                <w:szCs w:val="22"/>
              </w:rPr>
              <w:t>OVERVIEW</w:t>
            </w:r>
          </w:p>
        </w:tc>
      </w:tr>
      <w:tr w:rsidR="001134B9" w:rsidRPr="001B0295" w14:paraId="63EF24F3"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5D3E36FA" w14:textId="77777777" w:rsidR="001134B9" w:rsidRPr="001B0295" w:rsidRDefault="001134B9" w:rsidP="001134B9">
            <w:pPr>
              <w:rPr>
                <w:rFonts w:ascii="Arial" w:hAnsi="Arial" w:cs="Arial"/>
                <w:sz w:val="22"/>
                <w:szCs w:val="22"/>
              </w:rPr>
            </w:pPr>
            <w:r w:rsidRPr="001B0295">
              <w:rPr>
                <w:rFonts w:ascii="Arial" w:hAnsi="Arial" w:cs="Arial"/>
                <w:sz w:val="22"/>
                <w:szCs w:val="22"/>
              </w:rPr>
              <w:t>Senate Committee</w:t>
            </w:r>
          </w:p>
        </w:tc>
        <w:tc>
          <w:tcPr>
            <w:tcW w:w="6966" w:type="dxa"/>
            <w:tcBorders>
              <w:top w:val="single" w:sz="2" w:space="0" w:color="auto"/>
              <w:left w:val="single" w:sz="2" w:space="0" w:color="auto"/>
              <w:bottom w:val="single" w:sz="2" w:space="0" w:color="auto"/>
              <w:right w:val="single" w:sz="2" w:space="0" w:color="auto"/>
            </w:tcBorders>
          </w:tcPr>
          <w:p w14:paraId="36CFFB79" w14:textId="77777777" w:rsidR="001134B9" w:rsidRPr="001B0295" w:rsidRDefault="00075208" w:rsidP="001134B9">
            <w:pPr>
              <w:rPr>
                <w:rFonts w:ascii="Arial" w:hAnsi="Arial" w:cs="Arial"/>
                <w:bCs/>
                <w:sz w:val="22"/>
                <w:szCs w:val="22"/>
              </w:rPr>
            </w:pPr>
            <w:r w:rsidRPr="001B0295">
              <w:rPr>
                <w:rFonts w:ascii="Arial" w:hAnsi="Arial" w:cs="Arial"/>
                <w:bCs/>
                <w:sz w:val="22"/>
                <w:szCs w:val="22"/>
              </w:rPr>
              <w:t>Foreign Relations</w:t>
            </w:r>
          </w:p>
        </w:tc>
      </w:tr>
      <w:tr w:rsidR="001134B9" w:rsidRPr="001B0295" w14:paraId="782C01C4"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68696FDE" w14:textId="77777777" w:rsidR="001134B9" w:rsidRPr="001B0295" w:rsidRDefault="001134B9" w:rsidP="001134B9">
            <w:pPr>
              <w:rPr>
                <w:rFonts w:ascii="Arial" w:hAnsi="Arial" w:cs="Arial"/>
                <w:sz w:val="22"/>
                <w:szCs w:val="22"/>
              </w:rPr>
            </w:pPr>
            <w:r w:rsidRPr="001B0295">
              <w:rPr>
                <w:rFonts w:ascii="Arial" w:hAnsi="Arial" w:cs="Arial"/>
                <w:sz w:val="22"/>
                <w:szCs w:val="22"/>
              </w:rPr>
              <w:t>Agency Mission</w:t>
            </w:r>
          </w:p>
        </w:tc>
        <w:tc>
          <w:tcPr>
            <w:tcW w:w="6966" w:type="dxa"/>
            <w:tcBorders>
              <w:top w:val="single" w:sz="2" w:space="0" w:color="auto"/>
              <w:left w:val="single" w:sz="2" w:space="0" w:color="auto"/>
              <w:bottom w:val="single" w:sz="2" w:space="0" w:color="auto"/>
              <w:right w:val="single" w:sz="2" w:space="0" w:color="auto"/>
            </w:tcBorders>
          </w:tcPr>
          <w:p w14:paraId="2FF57F93" w14:textId="77777777" w:rsidR="001134B9" w:rsidRPr="001B0295" w:rsidRDefault="00075208" w:rsidP="00B407CC">
            <w:pPr>
              <w:rPr>
                <w:rFonts w:ascii="Arial" w:hAnsi="Arial" w:cs="Arial"/>
                <w:sz w:val="22"/>
                <w:szCs w:val="22"/>
              </w:rPr>
            </w:pPr>
            <w:r w:rsidRPr="001B0295">
              <w:rPr>
                <w:rFonts w:ascii="Arial" w:hAnsi="Arial" w:cs="Arial"/>
                <w:sz w:val="22"/>
                <w:szCs w:val="22"/>
              </w:rPr>
              <w:t>The Department of State is the lead institution for the conduct of American diplomacy.</w:t>
            </w:r>
          </w:p>
        </w:tc>
      </w:tr>
      <w:tr w:rsidR="001134B9" w:rsidRPr="001B0295" w14:paraId="0CA049FE"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4B4CB476" w14:textId="77777777" w:rsidR="001134B9" w:rsidRPr="001B0295" w:rsidRDefault="001134B9" w:rsidP="001134B9">
            <w:pPr>
              <w:rPr>
                <w:rFonts w:ascii="Arial" w:hAnsi="Arial" w:cs="Arial"/>
                <w:sz w:val="22"/>
                <w:szCs w:val="22"/>
              </w:rPr>
            </w:pPr>
            <w:r w:rsidRPr="001B0295">
              <w:rPr>
                <w:rFonts w:ascii="Arial" w:hAnsi="Arial" w:cs="Arial"/>
                <w:sz w:val="22"/>
                <w:szCs w:val="22"/>
              </w:rPr>
              <w:t>Position Overview</w:t>
            </w:r>
          </w:p>
        </w:tc>
        <w:tc>
          <w:tcPr>
            <w:tcW w:w="6966" w:type="dxa"/>
            <w:tcBorders>
              <w:top w:val="single" w:sz="2" w:space="0" w:color="auto"/>
              <w:left w:val="single" w:sz="2" w:space="0" w:color="auto"/>
              <w:bottom w:val="single" w:sz="2" w:space="0" w:color="auto"/>
              <w:right w:val="single" w:sz="2" w:space="0" w:color="auto"/>
            </w:tcBorders>
          </w:tcPr>
          <w:p w14:paraId="58B4013C" w14:textId="77777777" w:rsidR="001134B9" w:rsidRPr="001B0295" w:rsidRDefault="00DF5826" w:rsidP="00F214F3">
            <w:pPr>
              <w:rPr>
                <w:rFonts w:ascii="Arial" w:hAnsi="Arial" w:cs="Arial"/>
                <w:sz w:val="22"/>
                <w:szCs w:val="22"/>
              </w:rPr>
            </w:pPr>
            <w:r w:rsidRPr="001B0295">
              <w:rPr>
                <w:rFonts w:ascii="Arial" w:hAnsi="Arial" w:cs="Arial"/>
                <w:sz w:val="22"/>
                <w:szCs w:val="22"/>
              </w:rPr>
              <w:t xml:space="preserve">The Office to Monitor and Combat Trafficking in Persons leads the </w:t>
            </w:r>
            <w:r w:rsidR="00F214F3">
              <w:rPr>
                <w:rFonts w:ascii="Arial" w:hAnsi="Arial" w:cs="Arial"/>
                <w:sz w:val="22"/>
                <w:szCs w:val="22"/>
              </w:rPr>
              <w:t xml:space="preserve">country’s </w:t>
            </w:r>
            <w:r w:rsidRPr="001B0295">
              <w:rPr>
                <w:rFonts w:ascii="Arial" w:hAnsi="Arial" w:cs="Arial"/>
                <w:sz w:val="22"/>
                <w:szCs w:val="22"/>
              </w:rPr>
              <w:t>global engagement against human trafficking</w:t>
            </w:r>
            <w:r w:rsidR="00F214F3">
              <w:rPr>
                <w:rFonts w:ascii="Arial" w:hAnsi="Arial" w:cs="Arial"/>
                <w:sz w:val="22"/>
                <w:szCs w:val="22"/>
              </w:rPr>
              <w:t>,</w:t>
            </w:r>
            <w:r w:rsidRPr="001B0295">
              <w:rPr>
                <w:rFonts w:ascii="Arial" w:hAnsi="Arial" w:cs="Arial"/>
                <w:sz w:val="22"/>
                <w:szCs w:val="22"/>
              </w:rPr>
              <w:t xml:space="preserve"> and supports the coordination of anti-trafficking efforts across government.</w:t>
            </w:r>
            <w:r w:rsidRPr="001B0295">
              <w:rPr>
                <w:rStyle w:val="EndnoteReference"/>
                <w:rFonts w:ascii="Arial" w:hAnsi="Arial" w:cs="Arial"/>
                <w:sz w:val="22"/>
                <w:szCs w:val="22"/>
              </w:rPr>
              <w:endnoteReference w:id="1"/>
            </w:r>
            <w:r w:rsidRPr="001B0295">
              <w:rPr>
                <w:rFonts w:ascii="Arial" w:hAnsi="Arial" w:cs="Arial"/>
                <w:sz w:val="22"/>
                <w:szCs w:val="22"/>
              </w:rPr>
              <w:t xml:space="preserve"> The </w:t>
            </w:r>
            <w:r w:rsidR="00F214F3">
              <w:rPr>
                <w:rFonts w:ascii="Arial" w:hAnsi="Arial" w:cs="Arial"/>
                <w:sz w:val="22"/>
                <w:szCs w:val="22"/>
              </w:rPr>
              <w:t>d</w:t>
            </w:r>
            <w:r w:rsidRPr="001B0295">
              <w:rPr>
                <w:rFonts w:ascii="Arial" w:hAnsi="Arial" w:cs="Arial"/>
                <w:sz w:val="22"/>
                <w:szCs w:val="22"/>
              </w:rPr>
              <w:t xml:space="preserve">irector pursues policies, partnerships and practices that uphold </w:t>
            </w:r>
            <w:hyperlink r:id="rId11" w:history="1">
              <w:r w:rsidRPr="001B0295">
                <w:rPr>
                  <w:rStyle w:val="Hyperlink"/>
                  <w:rFonts w:ascii="Arial" w:hAnsi="Arial" w:cs="Arial"/>
                  <w:color w:val="auto"/>
                  <w:sz w:val="22"/>
                  <w:szCs w:val="22"/>
                  <w:u w:val="none"/>
                </w:rPr>
                <w:t>the “3P” paradigm</w:t>
              </w:r>
            </w:hyperlink>
            <w:r w:rsidRPr="001B0295">
              <w:rPr>
                <w:rFonts w:ascii="Arial" w:hAnsi="Arial" w:cs="Arial"/>
                <w:sz w:val="22"/>
                <w:szCs w:val="22"/>
              </w:rPr>
              <w:t xml:space="preserve"> of: prosecuting traffickers, protecting victims and preventing trafficking, consistent with the </w:t>
            </w:r>
            <w:r w:rsidRPr="001B0295">
              <w:rPr>
                <w:rFonts w:ascii="Arial" w:hAnsi="Arial" w:cs="Arial"/>
                <w:iCs/>
                <w:sz w:val="22"/>
                <w:szCs w:val="22"/>
              </w:rPr>
              <w:t>United Nations Protocol to Prevent, Suppress and Punish Trafficking in Persons, especially Women and Children</w:t>
            </w:r>
            <w:r w:rsidRPr="001B0295">
              <w:rPr>
                <w:rFonts w:ascii="Arial" w:hAnsi="Arial" w:cs="Arial"/>
                <w:sz w:val="22"/>
                <w:szCs w:val="22"/>
              </w:rPr>
              <w:t xml:space="preserve">, supplementing the </w:t>
            </w:r>
            <w:r w:rsidRPr="001B0295">
              <w:rPr>
                <w:rFonts w:ascii="Arial" w:hAnsi="Arial" w:cs="Arial"/>
                <w:iCs/>
                <w:sz w:val="22"/>
                <w:szCs w:val="22"/>
              </w:rPr>
              <w:t>United Nations Convention against Transnational Organized Crime</w:t>
            </w:r>
            <w:r w:rsidRPr="001B0295">
              <w:rPr>
                <w:rFonts w:ascii="Arial" w:hAnsi="Arial" w:cs="Arial"/>
                <w:sz w:val="22"/>
                <w:szCs w:val="22"/>
              </w:rPr>
              <w:t xml:space="preserve"> (Palermo Protocol)</w:t>
            </w:r>
            <w:r w:rsidR="00106E70" w:rsidRPr="001B0295">
              <w:rPr>
                <w:rFonts w:ascii="Arial" w:hAnsi="Arial" w:cs="Arial"/>
                <w:sz w:val="22"/>
                <w:szCs w:val="22"/>
              </w:rPr>
              <w:t>.</w:t>
            </w:r>
            <w:r w:rsidRPr="001B0295">
              <w:rPr>
                <w:rStyle w:val="EndnoteReference"/>
                <w:rFonts w:ascii="Arial" w:hAnsi="Arial" w:cs="Arial"/>
                <w:sz w:val="22"/>
                <w:szCs w:val="22"/>
              </w:rPr>
              <w:endnoteReference w:id="2"/>
            </w:r>
          </w:p>
        </w:tc>
      </w:tr>
      <w:tr w:rsidR="001134B9" w:rsidRPr="001B0295" w14:paraId="70BBE4B8"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7C435E07" w14:textId="77777777" w:rsidR="001134B9" w:rsidRPr="001B0295" w:rsidRDefault="001134B9" w:rsidP="001134B9">
            <w:pPr>
              <w:rPr>
                <w:rFonts w:ascii="Arial" w:hAnsi="Arial" w:cs="Arial"/>
                <w:i/>
                <w:sz w:val="22"/>
                <w:szCs w:val="22"/>
              </w:rPr>
            </w:pPr>
            <w:r w:rsidRPr="001B0295">
              <w:rPr>
                <w:rFonts w:ascii="Arial" w:hAnsi="Arial" w:cs="Arial"/>
                <w:sz w:val="22"/>
                <w:szCs w:val="22"/>
              </w:rPr>
              <w:t>Compensation</w:t>
            </w:r>
          </w:p>
        </w:tc>
        <w:tc>
          <w:tcPr>
            <w:tcW w:w="6966" w:type="dxa"/>
            <w:tcBorders>
              <w:top w:val="single" w:sz="2" w:space="0" w:color="auto"/>
              <w:left w:val="single" w:sz="2" w:space="0" w:color="auto"/>
              <w:bottom w:val="single" w:sz="2" w:space="0" w:color="auto"/>
              <w:right w:val="single" w:sz="2" w:space="0" w:color="auto"/>
            </w:tcBorders>
          </w:tcPr>
          <w:p w14:paraId="3F7B1AB2" w14:textId="44FDDF7A" w:rsidR="001134B9" w:rsidRPr="001B0295" w:rsidRDefault="00DC176A" w:rsidP="00E44995">
            <w:pPr>
              <w:rPr>
                <w:rFonts w:ascii="Arial" w:hAnsi="Arial" w:cs="Arial"/>
                <w:bCs/>
                <w:sz w:val="22"/>
                <w:szCs w:val="22"/>
              </w:rPr>
            </w:pPr>
            <w:r>
              <w:rPr>
                <w:rFonts w:ascii="Arial" w:hAnsi="Arial" w:cs="Arial"/>
                <w:bCs/>
                <w:sz w:val="22"/>
                <w:szCs w:val="22"/>
              </w:rPr>
              <w:t>Level IV $</w:t>
            </w:r>
            <w:r w:rsidR="00CE299E" w:rsidRPr="00CE299E">
              <w:rPr>
                <w:rFonts w:ascii="Arial" w:hAnsi="Arial" w:cs="Arial"/>
                <w:bCs/>
                <w:sz w:val="22"/>
                <w:szCs w:val="22"/>
              </w:rPr>
              <w:t>158,500</w:t>
            </w:r>
            <w:r w:rsidR="001134B9" w:rsidRPr="001B0295">
              <w:rPr>
                <w:rFonts w:ascii="Arial" w:hAnsi="Arial" w:cs="Arial"/>
                <w:bCs/>
                <w:sz w:val="22"/>
                <w:szCs w:val="22"/>
              </w:rPr>
              <w:t xml:space="preserve"> (5 U.S.C. § 5315)</w:t>
            </w:r>
            <w:r w:rsidR="00106E70" w:rsidRPr="001B0295">
              <w:rPr>
                <w:rStyle w:val="EndnoteReference"/>
                <w:rFonts w:ascii="Arial" w:hAnsi="Arial" w:cs="Arial"/>
                <w:bCs/>
                <w:sz w:val="22"/>
                <w:szCs w:val="22"/>
              </w:rPr>
              <w:endnoteReference w:id="3"/>
            </w:r>
          </w:p>
        </w:tc>
      </w:tr>
      <w:tr w:rsidR="001134B9" w:rsidRPr="001B0295" w14:paraId="5BA3E867"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734260AD" w14:textId="77777777" w:rsidR="001134B9" w:rsidRPr="001B0295" w:rsidRDefault="001134B9" w:rsidP="001134B9">
            <w:pPr>
              <w:rPr>
                <w:rFonts w:ascii="Arial" w:hAnsi="Arial" w:cs="Arial"/>
                <w:sz w:val="22"/>
                <w:szCs w:val="22"/>
              </w:rPr>
            </w:pPr>
            <w:r w:rsidRPr="001B0295">
              <w:rPr>
                <w:rFonts w:ascii="Arial" w:hAnsi="Arial" w:cs="Arial"/>
                <w:sz w:val="22"/>
                <w:szCs w:val="22"/>
              </w:rPr>
              <w:t>Position Reports to</w:t>
            </w:r>
          </w:p>
        </w:tc>
        <w:tc>
          <w:tcPr>
            <w:tcW w:w="6966" w:type="dxa"/>
            <w:tcBorders>
              <w:top w:val="single" w:sz="2" w:space="0" w:color="auto"/>
              <w:left w:val="single" w:sz="2" w:space="0" w:color="auto"/>
              <w:bottom w:val="single" w:sz="2" w:space="0" w:color="auto"/>
              <w:right w:val="single" w:sz="2" w:space="0" w:color="auto"/>
            </w:tcBorders>
          </w:tcPr>
          <w:p w14:paraId="5483B42C" w14:textId="77777777" w:rsidR="001134B9" w:rsidRPr="001B0295" w:rsidRDefault="00075208" w:rsidP="001134B9">
            <w:pPr>
              <w:rPr>
                <w:rFonts w:ascii="Arial" w:hAnsi="Arial" w:cs="Arial"/>
                <w:sz w:val="22"/>
                <w:szCs w:val="22"/>
              </w:rPr>
            </w:pPr>
            <w:r w:rsidRPr="001B0295">
              <w:rPr>
                <w:rFonts w:ascii="Arial" w:hAnsi="Arial" w:cs="Arial"/>
                <w:sz w:val="22"/>
                <w:szCs w:val="22"/>
              </w:rPr>
              <w:t>Undersecretary of State for Civilian Security, Democracy and Human Rights</w:t>
            </w:r>
            <w:r w:rsidR="00106E70" w:rsidRPr="001B0295">
              <w:rPr>
                <w:rStyle w:val="EndnoteReference"/>
                <w:rFonts w:ascii="Arial" w:hAnsi="Arial" w:cs="Arial"/>
                <w:sz w:val="22"/>
                <w:szCs w:val="22"/>
              </w:rPr>
              <w:endnoteReference w:id="4"/>
            </w:r>
          </w:p>
        </w:tc>
      </w:tr>
      <w:tr w:rsidR="001134B9" w:rsidRPr="001B0295" w14:paraId="39F7CB6D" w14:textId="77777777" w:rsidTr="00403C63">
        <w:tc>
          <w:tcPr>
            <w:tcW w:w="9637" w:type="dxa"/>
            <w:gridSpan w:val="2"/>
            <w:tcBorders>
              <w:top w:val="single" w:sz="2" w:space="0" w:color="auto"/>
              <w:left w:val="single" w:sz="2" w:space="0" w:color="auto"/>
              <w:bottom w:val="single" w:sz="2" w:space="0" w:color="auto"/>
              <w:right w:val="single" w:sz="2" w:space="0" w:color="auto"/>
            </w:tcBorders>
            <w:shd w:val="clear" w:color="auto" w:fill="003055"/>
          </w:tcPr>
          <w:p w14:paraId="3A17B141" w14:textId="77777777" w:rsidR="001134B9" w:rsidRPr="001B0295" w:rsidRDefault="001134B9" w:rsidP="001134B9">
            <w:pPr>
              <w:jc w:val="center"/>
              <w:rPr>
                <w:rFonts w:ascii="Arial" w:hAnsi="Arial" w:cs="Arial"/>
                <w:b/>
                <w:sz w:val="22"/>
                <w:szCs w:val="22"/>
              </w:rPr>
            </w:pPr>
            <w:r w:rsidRPr="001B0295">
              <w:rPr>
                <w:rFonts w:ascii="Arial" w:hAnsi="Arial" w:cs="Arial"/>
                <w:b/>
                <w:sz w:val="22"/>
                <w:szCs w:val="22"/>
              </w:rPr>
              <w:t>RESPONSIBILITIES</w:t>
            </w:r>
          </w:p>
        </w:tc>
      </w:tr>
      <w:tr w:rsidR="001134B9" w:rsidRPr="001B0295" w14:paraId="108AAE38"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7243F301" w14:textId="77777777" w:rsidR="001134B9" w:rsidRPr="001B0295" w:rsidRDefault="001134B9" w:rsidP="001134B9">
            <w:pPr>
              <w:rPr>
                <w:rFonts w:ascii="Arial" w:hAnsi="Arial" w:cs="Arial"/>
                <w:sz w:val="22"/>
                <w:szCs w:val="22"/>
              </w:rPr>
            </w:pPr>
            <w:r w:rsidRPr="001B0295">
              <w:rPr>
                <w:rFonts w:ascii="Arial" w:hAnsi="Arial" w:cs="Arial"/>
                <w:sz w:val="22"/>
                <w:szCs w:val="22"/>
              </w:rPr>
              <w:t>Management Scope</w:t>
            </w:r>
          </w:p>
        </w:tc>
        <w:tc>
          <w:tcPr>
            <w:tcW w:w="6966" w:type="dxa"/>
            <w:tcBorders>
              <w:top w:val="single" w:sz="2" w:space="0" w:color="auto"/>
              <w:left w:val="single" w:sz="2" w:space="0" w:color="auto"/>
              <w:bottom w:val="single" w:sz="2" w:space="0" w:color="auto"/>
              <w:right w:val="single" w:sz="2" w:space="0" w:color="auto"/>
            </w:tcBorders>
          </w:tcPr>
          <w:p w14:paraId="33CE6879" w14:textId="7EE1CD92" w:rsidR="001134B9" w:rsidRPr="001B0295" w:rsidRDefault="00DF5826" w:rsidP="00F214F3">
            <w:pPr>
              <w:contextualSpacing/>
              <w:rPr>
                <w:rFonts w:ascii="Arial" w:hAnsi="Arial" w:cs="Arial"/>
                <w:bCs/>
                <w:sz w:val="22"/>
                <w:szCs w:val="22"/>
              </w:rPr>
            </w:pPr>
            <w:r w:rsidRPr="001B0295">
              <w:rPr>
                <w:rFonts w:ascii="Arial" w:hAnsi="Arial" w:cs="Arial"/>
                <w:bCs/>
                <w:sz w:val="22"/>
                <w:szCs w:val="22"/>
              </w:rPr>
              <w:t>The Office to Monitor and Combat Trafficking of Persons had a budget of $2</w:t>
            </w:r>
            <w:r w:rsidR="008A7F7F">
              <w:rPr>
                <w:rFonts w:ascii="Arial" w:hAnsi="Arial" w:cs="Arial"/>
                <w:bCs/>
                <w:sz w:val="22"/>
                <w:szCs w:val="22"/>
              </w:rPr>
              <w:t>2</w:t>
            </w:r>
            <w:r w:rsidRPr="001B0295">
              <w:rPr>
                <w:rFonts w:ascii="Arial" w:hAnsi="Arial" w:cs="Arial"/>
                <w:bCs/>
                <w:sz w:val="22"/>
                <w:szCs w:val="22"/>
              </w:rPr>
              <w:t xml:space="preserve"> million in fiscal year 20</w:t>
            </w:r>
            <w:r w:rsidR="008A7F7F">
              <w:rPr>
                <w:rFonts w:ascii="Arial" w:hAnsi="Arial" w:cs="Arial"/>
                <w:bCs/>
                <w:sz w:val="22"/>
                <w:szCs w:val="22"/>
              </w:rPr>
              <w:t>20</w:t>
            </w:r>
            <w:r w:rsidR="00106E70" w:rsidRPr="001B0295">
              <w:rPr>
                <w:rFonts w:ascii="Arial" w:hAnsi="Arial" w:cs="Arial"/>
                <w:bCs/>
                <w:sz w:val="22"/>
                <w:szCs w:val="22"/>
              </w:rPr>
              <w:t>.</w:t>
            </w:r>
            <w:r w:rsidRPr="001B0295">
              <w:rPr>
                <w:rStyle w:val="EndnoteReference"/>
                <w:rFonts w:ascii="Arial" w:hAnsi="Arial" w:cs="Arial"/>
                <w:bCs/>
                <w:sz w:val="22"/>
                <w:szCs w:val="22"/>
              </w:rPr>
              <w:endnoteReference w:id="5"/>
            </w:r>
            <w:r w:rsidRPr="001B0295">
              <w:rPr>
                <w:rFonts w:ascii="Arial" w:hAnsi="Arial" w:cs="Arial"/>
                <w:bCs/>
                <w:sz w:val="22"/>
                <w:szCs w:val="22"/>
              </w:rPr>
              <w:t xml:space="preserve"> </w:t>
            </w:r>
            <w:r w:rsidR="00106E70" w:rsidRPr="001B0295">
              <w:rPr>
                <w:rFonts w:ascii="Arial" w:hAnsi="Arial" w:cs="Arial"/>
                <w:bCs/>
                <w:sz w:val="22"/>
                <w:szCs w:val="22"/>
              </w:rPr>
              <w:t>O</w:t>
            </w:r>
            <w:r w:rsidRPr="001B0295">
              <w:rPr>
                <w:rFonts w:ascii="Arial" w:hAnsi="Arial" w:cs="Arial"/>
                <w:bCs/>
                <w:sz w:val="22"/>
                <w:szCs w:val="22"/>
              </w:rPr>
              <w:t xml:space="preserve">ne of </w:t>
            </w:r>
            <w:r w:rsidR="00B407CC">
              <w:rPr>
                <w:rFonts w:ascii="Arial" w:hAnsi="Arial" w:cs="Arial"/>
                <w:bCs/>
                <w:sz w:val="22"/>
                <w:szCs w:val="22"/>
              </w:rPr>
              <w:t>its</w:t>
            </w:r>
            <w:r w:rsidRPr="001B0295">
              <w:rPr>
                <w:rFonts w:ascii="Arial" w:hAnsi="Arial" w:cs="Arial"/>
                <w:bCs/>
                <w:sz w:val="22"/>
                <w:szCs w:val="22"/>
              </w:rPr>
              <w:t xml:space="preserve"> main functions is to prepare the annual </w:t>
            </w:r>
            <w:r w:rsidRPr="001B0295">
              <w:rPr>
                <w:rFonts w:ascii="Arial" w:hAnsi="Arial" w:cs="Arial"/>
                <w:bCs/>
                <w:iCs/>
                <w:sz w:val="22"/>
                <w:szCs w:val="22"/>
              </w:rPr>
              <w:t>Trafficking in Persons (TIP) Report</w:t>
            </w:r>
            <w:r w:rsidRPr="001B0295">
              <w:rPr>
                <w:rFonts w:ascii="Arial" w:hAnsi="Arial" w:cs="Arial"/>
                <w:bCs/>
                <w:sz w:val="22"/>
                <w:szCs w:val="22"/>
              </w:rPr>
              <w:t>.</w:t>
            </w:r>
            <w:r w:rsidRPr="001B0295">
              <w:rPr>
                <w:rStyle w:val="EndnoteReference"/>
                <w:rFonts w:ascii="Arial" w:hAnsi="Arial" w:cs="Arial"/>
                <w:bCs/>
                <w:sz w:val="22"/>
                <w:szCs w:val="22"/>
              </w:rPr>
              <w:endnoteReference w:id="6"/>
            </w:r>
            <w:r w:rsidRPr="001B0295">
              <w:rPr>
                <w:rFonts w:ascii="Arial" w:hAnsi="Arial" w:cs="Arial"/>
                <w:bCs/>
                <w:sz w:val="22"/>
                <w:szCs w:val="22"/>
              </w:rPr>
              <w:t xml:space="preserve"> </w:t>
            </w:r>
            <w:r w:rsidRPr="001B0295">
              <w:rPr>
                <w:rFonts w:ascii="Arial" w:hAnsi="Arial" w:cs="Arial"/>
                <w:sz w:val="22"/>
                <w:szCs w:val="22"/>
              </w:rPr>
              <w:t xml:space="preserve">The </w:t>
            </w:r>
            <w:r w:rsidR="00F214F3">
              <w:rPr>
                <w:rFonts w:ascii="Arial" w:hAnsi="Arial" w:cs="Arial"/>
                <w:bCs/>
                <w:sz w:val="22"/>
                <w:szCs w:val="22"/>
              </w:rPr>
              <w:t>o</w:t>
            </w:r>
            <w:r w:rsidR="00F214F3" w:rsidRPr="001B0295">
              <w:rPr>
                <w:rFonts w:ascii="Arial" w:hAnsi="Arial" w:cs="Arial"/>
                <w:bCs/>
                <w:sz w:val="22"/>
                <w:szCs w:val="22"/>
              </w:rPr>
              <w:t>ffice</w:t>
            </w:r>
            <w:r w:rsidRPr="001B0295">
              <w:rPr>
                <w:rFonts w:ascii="Arial" w:hAnsi="Arial" w:cs="Arial"/>
                <w:sz w:val="22"/>
                <w:szCs w:val="22"/>
              </w:rPr>
              <w:t xml:space="preserve"> is organized into four sections: Reports and Political Affairs</w:t>
            </w:r>
            <w:r w:rsidR="00F214F3">
              <w:rPr>
                <w:rFonts w:ascii="Arial" w:hAnsi="Arial" w:cs="Arial"/>
                <w:sz w:val="22"/>
                <w:szCs w:val="22"/>
              </w:rPr>
              <w:t>;</w:t>
            </w:r>
            <w:r w:rsidRPr="001B0295">
              <w:rPr>
                <w:rFonts w:ascii="Arial" w:hAnsi="Arial" w:cs="Arial"/>
                <w:sz w:val="22"/>
                <w:szCs w:val="22"/>
              </w:rPr>
              <w:t xml:space="preserve"> International Programs</w:t>
            </w:r>
            <w:r w:rsidR="00F214F3">
              <w:rPr>
                <w:rFonts w:ascii="Arial" w:hAnsi="Arial" w:cs="Arial"/>
                <w:sz w:val="22"/>
                <w:szCs w:val="22"/>
              </w:rPr>
              <w:t>;</w:t>
            </w:r>
            <w:r w:rsidRPr="001B0295">
              <w:rPr>
                <w:rFonts w:ascii="Arial" w:hAnsi="Arial" w:cs="Arial"/>
                <w:sz w:val="22"/>
                <w:szCs w:val="22"/>
              </w:rPr>
              <w:t xml:space="preserve"> Public Engagement</w:t>
            </w:r>
            <w:r w:rsidR="00F214F3">
              <w:rPr>
                <w:rFonts w:ascii="Arial" w:hAnsi="Arial" w:cs="Arial"/>
                <w:sz w:val="22"/>
                <w:szCs w:val="22"/>
              </w:rPr>
              <w:t>;</w:t>
            </w:r>
            <w:r w:rsidRPr="001B0295">
              <w:rPr>
                <w:rFonts w:ascii="Arial" w:hAnsi="Arial" w:cs="Arial"/>
                <w:sz w:val="22"/>
                <w:szCs w:val="22"/>
              </w:rPr>
              <w:t xml:space="preserve"> and Resource Management and Planning.</w:t>
            </w:r>
            <w:r w:rsidRPr="001B0295">
              <w:rPr>
                <w:rStyle w:val="EndnoteReference"/>
                <w:rFonts w:ascii="Arial" w:hAnsi="Arial" w:cs="Arial"/>
                <w:sz w:val="22"/>
                <w:szCs w:val="22"/>
              </w:rPr>
              <w:endnoteReference w:id="7"/>
            </w:r>
          </w:p>
        </w:tc>
      </w:tr>
      <w:tr w:rsidR="001134B9" w:rsidRPr="001B0295" w14:paraId="19667C3A"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334A6007" w14:textId="77777777" w:rsidR="001134B9" w:rsidRPr="001B0295" w:rsidRDefault="001134B9" w:rsidP="001134B9">
            <w:pPr>
              <w:rPr>
                <w:rFonts w:ascii="Arial" w:hAnsi="Arial" w:cs="Arial"/>
                <w:sz w:val="22"/>
                <w:szCs w:val="22"/>
              </w:rPr>
            </w:pPr>
            <w:r w:rsidRPr="001B0295">
              <w:rPr>
                <w:rFonts w:ascii="Arial" w:hAnsi="Arial" w:cs="Arial"/>
                <w:sz w:val="22"/>
                <w:szCs w:val="22"/>
              </w:rPr>
              <w:t>Primary Responsibilities</w:t>
            </w:r>
          </w:p>
        </w:tc>
        <w:tc>
          <w:tcPr>
            <w:tcW w:w="6966" w:type="dxa"/>
            <w:tcBorders>
              <w:top w:val="single" w:sz="2" w:space="0" w:color="auto"/>
              <w:left w:val="single" w:sz="2" w:space="0" w:color="auto"/>
              <w:bottom w:val="single" w:sz="2" w:space="0" w:color="auto"/>
              <w:right w:val="single" w:sz="2" w:space="0" w:color="auto"/>
            </w:tcBorders>
          </w:tcPr>
          <w:p w14:paraId="4752C389" w14:textId="77777777" w:rsidR="00274BDA" w:rsidRPr="001B0295" w:rsidRDefault="00274BDA" w:rsidP="001134B9">
            <w:pPr>
              <w:pStyle w:val="ListParagraph"/>
              <w:numPr>
                <w:ilvl w:val="0"/>
                <w:numId w:val="1"/>
              </w:numPr>
              <w:ind w:left="253" w:hanging="197"/>
              <w:rPr>
                <w:rFonts w:ascii="Arial" w:hAnsi="Arial" w:cs="Arial"/>
                <w:sz w:val="22"/>
                <w:szCs w:val="22"/>
              </w:rPr>
            </w:pPr>
            <w:r w:rsidRPr="001B0295">
              <w:rPr>
                <w:rFonts w:ascii="Arial" w:hAnsi="Arial" w:cs="Arial"/>
                <w:sz w:val="22"/>
                <w:szCs w:val="22"/>
              </w:rPr>
              <w:t>Manages the Office to Monitor and Combat Trafficking</w:t>
            </w:r>
            <w:r w:rsidR="003029E0">
              <w:rPr>
                <w:rFonts w:ascii="Arial" w:hAnsi="Arial" w:cs="Arial"/>
                <w:sz w:val="22"/>
                <w:szCs w:val="22"/>
              </w:rPr>
              <w:t>.</w:t>
            </w:r>
          </w:p>
          <w:p w14:paraId="4D243430" w14:textId="77777777" w:rsidR="00DF5826" w:rsidRPr="001B0295" w:rsidRDefault="00DF5826" w:rsidP="001134B9">
            <w:pPr>
              <w:pStyle w:val="ListParagraph"/>
              <w:numPr>
                <w:ilvl w:val="0"/>
                <w:numId w:val="1"/>
              </w:numPr>
              <w:ind w:left="253" w:hanging="197"/>
              <w:rPr>
                <w:rFonts w:ascii="Arial" w:hAnsi="Arial" w:cs="Arial"/>
                <w:sz w:val="22"/>
                <w:szCs w:val="22"/>
              </w:rPr>
            </w:pPr>
            <w:r w:rsidRPr="001B0295">
              <w:rPr>
                <w:rFonts w:ascii="Arial" w:hAnsi="Arial" w:cs="Arial"/>
                <w:sz w:val="22"/>
                <w:szCs w:val="22"/>
              </w:rPr>
              <w:t>Forges</w:t>
            </w:r>
            <w:r w:rsidR="00075208" w:rsidRPr="001B0295">
              <w:rPr>
                <w:rFonts w:ascii="Arial" w:hAnsi="Arial" w:cs="Arial"/>
                <w:sz w:val="22"/>
                <w:szCs w:val="22"/>
              </w:rPr>
              <w:t xml:space="preserve"> partnerships with foreign governments, internation</w:t>
            </w:r>
            <w:r w:rsidRPr="001B0295">
              <w:rPr>
                <w:rFonts w:ascii="Arial" w:hAnsi="Arial" w:cs="Arial"/>
                <w:sz w:val="22"/>
                <w:szCs w:val="22"/>
              </w:rPr>
              <w:t>al organizations, civil society</w:t>
            </w:r>
            <w:r w:rsidR="00075208" w:rsidRPr="001B0295">
              <w:rPr>
                <w:rFonts w:ascii="Arial" w:hAnsi="Arial" w:cs="Arial"/>
                <w:sz w:val="22"/>
                <w:szCs w:val="22"/>
              </w:rPr>
              <w:t xml:space="preserve"> and the private sector to develop and implement effective strategies for confronting modern slavery</w:t>
            </w:r>
            <w:r w:rsidR="00075208" w:rsidRPr="001B0295">
              <w:rPr>
                <w:rStyle w:val="EndnoteReference"/>
                <w:rFonts w:ascii="Arial" w:hAnsi="Arial" w:cs="Arial"/>
                <w:sz w:val="22"/>
                <w:szCs w:val="22"/>
              </w:rPr>
              <w:endnoteReference w:id="8"/>
            </w:r>
            <w:r w:rsidR="003029E0">
              <w:rPr>
                <w:rFonts w:ascii="Arial" w:hAnsi="Arial" w:cs="Arial"/>
                <w:sz w:val="22"/>
                <w:szCs w:val="22"/>
              </w:rPr>
              <w:t>.</w:t>
            </w:r>
          </w:p>
          <w:p w14:paraId="00F2F1FA" w14:textId="77777777" w:rsidR="00DF5826" w:rsidRPr="001B0295" w:rsidRDefault="00B407CC" w:rsidP="001134B9">
            <w:pPr>
              <w:pStyle w:val="ListParagraph"/>
              <w:numPr>
                <w:ilvl w:val="0"/>
                <w:numId w:val="1"/>
              </w:numPr>
              <w:ind w:left="253" w:hanging="197"/>
              <w:rPr>
                <w:rFonts w:ascii="Arial" w:hAnsi="Arial" w:cs="Arial"/>
                <w:sz w:val="22"/>
                <w:szCs w:val="22"/>
              </w:rPr>
            </w:pPr>
            <w:r>
              <w:rPr>
                <w:rFonts w:ascii="Arial" w:hAnsi="Arial" w:cs="Arial"/>
                <w:sz w:val="22"/>
                <w:szCs w:val="22"/>
              </w:rPr>
              <w:t xml:space="preserve">Provides advice, </w:t>
            </w:r>
            <w:r w:rsidR="00DF5826" w:rsidRPr="001B0295">
              <w:rPr>
                <w:rFonts w:ascii="Arial" w:hAnsi="Arial" w:cs="Arial"/>
                <w:sz w:val="22"/>
                <w:szCs w:val="22"/>
              </w:rPr>
              <w:t xml:space="preserve">policy guidance </w:t>
            </w:r>
            <w:r w:rsidRPr="001B0295">
              <w:rPr>
                <w:rFonts w:ascii="Arial" w:hAnsi="Arial" w:cs="Arial"/>
                <w:sz w:val="22"/>
                <w:szCs w:val="22"/>
              </w:rPr>
              <w:t xml:space="preserve">and the tools to combat international trafficking in persons </w:t>
            </w:r>
            <w:r w:rsidR="00DF5826" w:rsidRPr="001B0295">
              <w:rPr>
                <w:rFonts w:ascii="Arial" w:hAnsi="Arial" w:cs="Arial"/>
                <w:sz w:val="22"/>
                <w:szCs w:val="22"/>
              </w:rPr>
              <w:t xml:space="preserve">to senior </w:t>
            </w:r>
            <w:r w:rsidR="00274BDA" w:rsidRPr="001B0295">
              <w:rPr>
                <w:rFonts w:ascii="Arial" w:hAnsi="Arial" w:cs="Arial"/>
                <w:sz w:val="22"/>
                <w:szCs w:val="22"/>
              </w:rPr>
              <w:t>d</w:t>
            </w:r>
            <w:r w:rsidR="00DF5826" w:rsidRPr="001B0295">
              <w:rPr>
                <w:rFonts w:ascii="Arial" w:hAnsi="Arial" w:cs="Arial"/>
                <w:sz w:val="22"/>
                <w:szCs w:val="22"/>
              </w:rPr>
              <w:t>epartment officials</w:t>
            </w:r>
            <w:r>
              <w:rPr>
                <w:rFonts w:ascii="Arial" w:hAnsi="Arial" w:cs="Arial"/>
                <w:sz w:val="22"/>
                <w:szCs w:val="22"/>
              </w:rPr>
              <w:t>;</w:t>
            </w:r>
            <w:r w:rsidR="00DF5826" w:rsidRPr="001B0295">
              <w:rPr>
                <w:rFonts w:ascii="Arial" w:hAnsi="Arial" w:cs="Arial"/>
                <w:sz w:val="22"/>
                <w:szCs w:val="22"/>
              </w:rPr>
              <w:t xml:space="preserve"> directs anti-trafficking efforts worldwide</w:t>
            </w:r>
            <w:r>
              <w:rPr>
                <w:rFonts w:ascii="Arial" w:hAnsi="Arial" w:cs="Arial"/>
                <w:sz w:val="22"/>
                <w:szCs w:val="22"/>
              </w:rPr>
              <w:t>;</w:t>
            </w:r>
            <w:r w:rsidR="00DF5826" w:rsidRPr="001B0295">
              <w:rPr>
                <w:rFonts w:ascii="Arial" w:hAnsi="Arial" w:cs="Arial"/>
                <w:sz w:val="22"/>
                <w:szCs w:val="22"/>
              </w:rPr>
              <w:t xml:space="preserve"> and assists in coordinatin</w:t>
            </w:r>
            <w:r w:rsidR="00F214F3">
              <w:rPr>
                <w:rFonts w:ascii="Arial" w:hAnsi="Arial" w:cs="Arial"/>
                <w:sz w:val="22"/>
                <w:szCs w:val="22"/>
              </w:rPr>
              <w:t>g</w:t>
            </w:r>
            <w:r w:rsidR="00DF5826" w:rsidRPr="001B0295">
              <w:rPr>
                <w:rFonts w:ascii="Arial" w:hAnsi="Arial" w:cs="Arial"/>
                <w:sz w:val="22"/>
                <w:szCs w:val="22"/>
              </w:rPr>
              <w:t xml:space="preserve"> domestic anti-trafficking efforts</w:t>
            </w:r>
            <w:r w:rsidR="003029E0">
              <w:rPr>
                <w:rFonts w:ascii="Arial" w:hAnsi="Arial" w:cs="Arial"/>
                <w:sz w:val="22"/>
                <w:szCs w:val="22"/>
              </w:rPr>
              <w:t>.</w:t>
            </w:r>
          </w:p>
          <w:p w14:paraId="0339C3D0" w14:textId="77777777" w:rsidR="00DF5826" w:rsidRPr="001B0295" w:rsidRDefault="00DF5826" w:rsidP="001134B9">
            <w:pPr>
              <w:pStyle w:val="ListParagraph"/>
              <w:numPr>
                <w:ilvl w:val="0"/>
                <w:numId w:val="1"/>
              </w:numPr>
              <w:ind w:left="253" w:hanging="197"/>
              <w:rPr>
                <w:rFonts w:ascii="Arial" w:hAnsi="Arial" w:cs="Arial"/>
                <w:sz w:val="22"/>
                <w:szCs w:val="22"/>
              </w:rPr>
            </w:pPr>
            <w:r w:rsidRPr="001B0295">
              <w:rPr>
                <w:rFonts w:ascii="Arial" w:hAnsi="Arial" w:cs="Arial"/>
                <w:sz w:val="22"/>
                <w:szCs w:val="22"/>
              </w:rPr>
              <w:t>Directs production of the annual Trafficking in Persons Report to raise awareness and spur governments to take effective action against forced labor, sexual exploitation and modern-day slavery</w:t>
            </w:r>
            <w:r w:rsidR="003029E0">
              <w:rPr>
                <w:rFonts w:ascii="Arial" w:hAnsi="Arial" w:cs="Arial"/>
                <w:sz w:val="22"/>
                <w:szCs w:val="22"/>
              </w:rPr>
              <w:t>.</w:t>
            </w:r>
          </w:p>
          <w:p w14:paraId="5A19BAAF" w14:textId="77777777" w:rsidR="00DF5826" w:rsidRPr="001B0295" w:rsidRDefault="00DF5826" w:rsidP="001134B9">
            <w:pPr>
              <w:pStyle w:val="ListParagraph"/>
              <w:numPr>
                <w:ilvl w:val="0"/>
                <w:numId w:val="1"/>
              </w:numPr>
              <w:ind w:left="253" w:hanging="197"/>
              <w:rPr>
                <w:rFonts w:ascii="Arial" w:hAnsi="Arial" w:cs="Arial"/>
                <w:sz w:val="22"/>
                <w:szCs w:val="22"/>
              </w:rPr>
            </w:pPr>
            <w:r w:rsidRPr="001B0295">
              <w:rPr>
                <w:rFonts w:ascii="Arial" w:hAnsi="Arial" w:cs="Arial"/>
                <w:sz w:val="22"/>
                <w:szCs w:val="22"/>
              </w:rPr>
              <w:t>Awards millions in grants each year around the world to fight human trafficking</w:t>
            </w:r>
            <w:r w:rsidR="003029E0">
              <w:rPr>
                <w:rFonts w:ascii="Arial" w:hAnsi="Arial" w:cs="Arial"/>
                <w:sz w:val="22"/>
                <w:szCs w:val="22"/>
              </w:rPr>
              <w:t>.</w:t>
            </w:r>
          </w:p>
          <w:p w14:paraId="281BB2CA" w14:textId="77777777" w:rsidR="00DF5826" w:rsidRPr="001B0295" w:rsidRDefault="00DF5826" w:rsidP="001134B9">
            <w:pPr>
              <w:pStyle w:val="ListParagraph"/>
              <w:numPr>
                <w:ilvl w:val="0"/>
                <w:numId w:val="1"/>
              </w:numPr>
              <w:ind w:left="253" w:hanging="197"/>
              <w:rPr>
                <w:rFonts w:ascii="Arial" w:hAnsi="Arial" w:cs="Arial"/>
                <w:sz w:val="22"/>
                <w:szCs w:val="22"/>
              </w:rPr>
            </w:pPr>
            <w:r w:rsidRPr="001B0295">
              <w:rPr>
                <w:rFonts w:ascii="Arial" w:hAnsi="Arial" w:cs="Arial"/>
                <w:sz w:val="22"/>
                <w:szCs w:val="22"/>
              </w:rPr>
              <w:t xml:space="preserve">Appears before </w:t>
            </w:r>
            <w:r w:rsidR="00274BDA" w:rsidRPr="001B0295">
              <w:rPr>
                <w:rFonts w:ascii="Arial" w:hAnsi="Arial" w:cs="Arial"/>
                <w:sz w:val="22"/>
                <w:szCs w:val="22"/>
              </w:rPr>
              <w:t>c</w:t>
            </w:r>
            <w:r w:rsidRPr="001B0295">
              <w:rPr>
                <w:rFonts w:ascii="Arial" w:hAnsi="Arial" w:cs="Arial"/>
                <w:sz w:val="22"/>
                <w:szCs w:val="22"/>
              </w:rPr>
              <w:t>ongressional committees and in the media</w:t>
            </w:r>
            <w:r w:rsidR="003029E0">
              <w:rPr>
                <w:rFonts w:ascii="Arial" w:hAnsi="Arial" w:cs="Arial"/>
                <w:sz w:val="22"/>
                <w:szCs w:val="22"/>
              </w:rPr>
              <w:t>.</w:t>
            </w:r>
          </w:p>
          <w:p w14:paraId="49A6A721" w14:textId="77777777" w:rsidR="001134B9" w:rsidRPr="001B0295" w:rsidRDefault="00DF5826" w:rsidP="00F214F3">
            <w:pPr>
              <w:pStyle w:val="ListParagraph"/>
              <w:numPr>
                <w:ilvl w:val="0"/>
                <w:numId w:val="1"/>
              </w:numPr>
              <w:ind w:left="253" w:hanging="197"/>
              <w:rPr>
                <w:rFonts w:ascii="Arial" w:hAnsi="Arial" w:cs="Arial"/>
                <w:sz w:val="22"/>
                <w:szCs w:val="22"/>
              </w:rPr>
            </w:pPr>
            <w:r w:rsidRPr="001B0295">
              <w:rPr>
                <w:rFonts w:ascii="Arial" w:hAnsi="Arial" w:cs="Arial"/>
                <w:sz w:val="22"/>
                <w:szCs w:val="22"/>
              </w:rPr>
              <w:t xml:space="preserve">Coordinates within the </w:t>
            </w:r>
            <w:r w:rsidR="00274BDA" w:rsidRPr="001B0295">
              <w:rPr>
                <w:rFonts w:ascii="Arial" w:hAnsi="Arial" w:cs="Arial"/>
                <w:sz w:val="22"/>
                <w:szCs w:val="22"/>
              </w:rPr>
              <w:t>d</w:t>
            </w:r>
            <w:r w:rsidRPr="001B0295">
              <w:rPr>
                <w:rFonts w:ascii="Arial" w:hAnsi="Arial" w:cs="Arial"/>
                <w:sz w:val="22"/>
                <w:szCs w:val="22"/>
              </w:rPr>
              <w:t xml:space="preserve">epartment with the six regional </w:t>
            </w:r>
            <w:r w:rsidR="00274BDA" w:rsidRPr="001B0295">
              <w:rPr>
                <w:rFonts w:ascii="Arial" w:hAnsi="Arial" w:cs="Arial"/>
                <w:sz w:val="22"/>
                <w:szCs w:val="22"/>
              </w:rPr>
              <w:t>a</w:t>
            </w:r>
            <w:r w:rsidRPr="001B0295">
              <w:rPr>
                <w:rFonts w:ascii="Arial" w:hAnsi="Arial" w:cs="Arial"/>
                <w:sz w:val="22"/>
                <w:szCs w:val="22"/>
              </w:rPr>
              <w:t xml:space="preserve">ssistant </w:t>
            </w:r>
            <w:r w:rsidR="00274BDA" w:rsidRPr="001B0295">
              <w:rPr>
                <w:rFonts w:ascii="Arial" w:hAnsi="Arial" w:cs="Arial"/>
                <w:sz w:val="22"/>
                <w:szCs w:val="22"/>
              </w:rPr>
              <w:t>s</w:t>
            </w:r>
            <w:r w:rsidRPr="001B0295">
              <w:rPr>
                <w:rFonts w:ascii="Arial" w:hAnsi="Arial" w:cs="Arial"/>
                <w:sz w:val="22"/>
                <w:szCs w:val="22"/>
              </w:rPr>
              <w:t>ecretaries</w:t>
            </w:r>
            <w:r w:rsidR="00274BDA" w:rsidRPr="001B0295">
              <w:rPr>
                <w:rFonts w:ascii="Arial" w:hAnsi="Arial" w:cs="Arial"/>
                <w:sz w:val="22"/>
                <w:szCs w:val="22"/>
              </w:rPr>
              <w:t>,</w:t>
            </w:r>
            <w:r w:rsidRPr="001B0295">
              <w:rPr>
                <w:rFonts w:ascii="Arial" w:hAnsi="Arial" w:cs="Arial"/>
                <w:sz w:val="22"/>
                <w:szCs w:val="22"/>
              </w:rPr>
              <w:t xml:space="preserve"> </w:t>
            </w:r>
            <w:r w:rsidR="00274BDA" w:rsidRPr="001B0295">
              <w:rPr>
                <w:rFonts w:ascii="Arial" w:hAnsi="Arial" w:cs="Arial"/>
                <w:sz w:val="22"/>
                <w:szCs w:val="22"/>
              </w:rPr>
              <w:t>the a</w:t>
            </w:r>
            <w:r w:rsidRPr="001B0295">
              <w:rPr>
                <w:rFonts w:ascii="Arial" w:hAnsi="Arial" w:cs="Arial"/>
                <w:sz w:val="22"/>
                <w:szCs w:val="22"/>
              </w:rPr>
              <w:t xml:space="preserve">ssistant </w:t>
            </w:r>
            <w:r w:rsidR="00274BDA" w:rsidRPr="001B0295">
              <w:rPr>
                <w:rFonts w:ascii="Arial" w:hAnsi="Arial" w:cs="Arial"/>
                <w:sz w:val="22"/>
                <w:szCs w:val="22"/>
              </w:rPr>
              <w:t>s</w:t>
            </w:r>
            <w:r w:rsidRPr="001B0295">
              <w:rPr>
                <w:rFonts w:ascii="Arial" w:hAnsi="Arial" w:cs="Arial"/>
                <w:sz w:val="22"/>
                <w:szCs w:val="22"/>
              </w:rPr>
              <w:t xml:space="preserve">ecretary for </w:t>
            </w:r>
            <w:r w:rsidR="00274BDA" w:rsidRPr="001B0295">
              <w:rPr>
                <w:rFonts w:ascii="Arial" w:hAnsi="Arial" w:cs="Arial"/>
                <w:sz w:val="22"/>
                <w:szCs w:val="22"/>
              </w:rPr>
              <w:t>i</w:t>
            </w:r>
            <w:r w:rsidRPr="001B0295">
              <w:rPr>
                <w:rFonts w:ascii="Arial" w:hAnsi="Arial" w:cs="Arial"/>
                <w:sz w:val="22"/>
                <w:szCs w:val="22"/>
              </w:rPr>
              <w:t xml:space="preserve">nternational </w:t>
            </w:r>
            <w:r w:rsidR="00274BDA" w:rsidRPr="001B0295">
              <w:rPr>
                <w:rFonts w:ascii="Arial" w:hAnsi="Arial" w:cs="Arial"/>
                <w:sz w:val="22"/>
                <w:szCs w:val="22"/>
              </w:rPr>
              <w:t>n</w:t>
            </w:r>
            <w:r w:rsidRPr="001B0295">
              <w:rPr>
                <w:rFonts w:ascii="Arial" w:hAnsi="Arial" w:cs="Arial"/>
                <w:sz w:val="22"/>
                <w:szCs w:val="22"/>
              </w:rPr>
              <w:t xml:space="preserve">arcotics and </w:t>
            </w:r>
            <w:r w:rsidR="00274BDA" w:rsidRPr="001B0295">
              <w:rPr>
                <w:rFonts w:ascii="Arial" w:hAnsi="Arial" w:cs="Arial"/>
                <w:sz w:val="22"/>
                <w:szCs w:val="22"/>
              </w:rPr>
              <w:t>l</w:t>
            </w:r>
            <w:r w:rsidRPr="001B0295">
              <w:rPr>
                <w:rFonts w:ascii="Arial" w:hAnsi="Arial" w:cs="Arial"/>
                <w:sz w:val="22"/>
                <w:szCs w:val="22"/>
              </w:rPr>
              <w:t xml:space="preserve">aw </w:t>
            </w:r>
            <w:r w:rsidR="00274BDA" w:rsidRPr="001B0295">
              <w:rPr>
                <w:rFonts w:ascii="Arial" w:hAnsi="Arial" w:cs="Arial"/>
                <w:sz w:val="22"/>
                <w:szCs w:val="22"/>
              </w:rPr>
              <w:t>e</w:t>
            </w:r>
            <w:r w:rsidRPr="001B0295">
              <w:rPr>
                <w:rFonts w:ascii="Arial" w:hAnsi="Arial" w:cs="Arial"/>
                <w:sz w:val="22"/>
                <w:szCs w:val="22"/>
              </w:rPr>
              <w:t>nforcement</w:t>
            </w:r>
            <w:r w:rsidR="00F214F3">
              <w:rPr>
                <w:rFonts w:ascii="Arial" w:hAnsi="Arial" w:cs="Arial"/>
                <w:sz w:val="22"/>
                <w:szCs w:val="22"/>
              </w:rPr>
              <w:t>, and</w:t>
            </w:r>
            <w:r w:rsidR="00274BDA" w:rsidRPr="001B0295">
              <w:rPr>
                <w:rFonts w:ascii="Arial" w:hAnsi="Arial" w:cs="Arial"/>
                <w:sz w:val="22"/>
                <w:szCs w:val="22"/>
              </w:rPr>
              <w:t xml:space="preserve"> the</w:t>
            </w:r>
            <w:r w:rsidRPr="001B0295">
              <w:rPr>
                <w:rFonts w:ascii="Arial" w:hAnsi="Arial" w:cs="Arial"/>
                <w:sz w:val="22"/>
                <w:szCs w:val="22"/>
              </w:rPr>
              <w:t xml:space="preserve"> </w:t>
            </w:r>
            <w:r w:rsidR="00274BDA" w:rsidRPr="001B0295">
              <w:rPr>
                <w:rFonts w:ascii="Arial" w:hAnsi="Arial" w:cs="Arial"/>
                <w:sz w:val="22"/>
                <w:szCs w:val="22"/>
              </w:rPr>
              <w:t>a</w:t>
            </w:r>
            <w:r w:rsidRPr="001B0295">
              <w:rPr>
                <w:rFonts w:ascii="Arial" w:hAnsi="Arial" w:cs="Arial"/>
                <w:sz w:val="22"/>
                <w:szCs w:val="22"/>
              </w:rPr>
              <w:t xml:space="preserve">ssistant </w:t>
            </w:r>
            <w:r w:rsidR="00274BDA" w:rsidRPr="001B0295">
              <w:rPr>
                <w:rFonts w:ascii="Arial" w:hAnsi="Arial" w:cs="Arial"/>
                <w:sz w:val="22"/>
                <w:szCs w:val="22"/>
              </w:rPr>
              <w:t>s</w:t>
            </w:r>
            <w:r w:rsidRPr="001B0295">
              <w:rPr>
                <w:rFonts w:ascii="Arial" w:hAnsi="Arial" w:cs="Arial"/>
                <w:sz w:val="22"/>
                <w:szCs w:val="22"/>
              </w:rPr>
              <w:t xml:space="preserve">ecretary for </w:t>
            </w:r>
            <w:r w:rsidR="00274BDA" w:rsidRPr="001B0295">
              <w:rPr>
                <w:rFonts w:ascii="Arial" w:hAnsi="Arial" w:cs="Arial"/>
                <w:sz w:val="22"/>
                <w:szCs w:val="22"/>
              </w:rPr>
              <w:t>d</w:t>
            </w:r>
            <w:r w:rsidRPr="001B0295">
              <w:rPr>
                <w:rFonts w:ascii="Arial" w:hAnsi="Arial" w:cs="Arial"/>
                <w:sz w:val="22"/>
                <w:szCs w:val="22"/>
              </w:rPr>
              <w:t xml:space="preserve">emocracy, </w:t>
            </w:r>
            <w:r w:rsidR="00274BDA" w:rsidRPr="001B0295">
              <w:rPr>
                <w:rFonts w:ascii="Arial" w:hAnsi="Arial" w:cs="Arial"/>
                <w:sz w:val="22"/>
                <w:szCs w:val="22"/>
              </w:rPr>
              <w:t>h</w:t>
            </w:r>
            <w:r w:rsidRPr="001B0295">
              <w:rPr>
                <w:rFonts w:ascii="Arial" w:hAnsi="Arial" w:cs="Arial"/>
                <w:sz w:val="22"/>
                <w:szCs w:val="22"/>
              </w:rPr>
              <w:t xml:space="preserve">uman </w:t>
            </w:r>
            <w:r w:rsidR="00274BDA" w:rsidRPr="001B0295">
              <w:rPr>
                <w:rFonts w:ascii="Arial" w:hAnsi="Arial" w:cs="Arial"/>
                <w:sz w:val="22"/>
                <w:szCs w:val="22"/>
              </w:rPr>
              <w:t>r</w:t>
            </w:r>
            <w:r w:rsidRPr="001B0295">
              <w:rPr>
                <w:rFonts w:ascii="Arial" w:hAnsi="Arial" w:cs="Arial"/>
                <w:sz w:val="22"/>
                <w:szCs w:val="22"/>
              </w:rPr>
              <w:t xml:space="preserve">ights and </w:t>
            </w:r>
            <w:r w:rsidR="00274BDA" w:rsidRPr="001B0295">
              <w:rPr>
                <w:rFonts w:ascii="Arial" w:hAnsi="Arial" w:cs="Arial"/>
                <w:sz w:val="22"/>
                <w:szCs w:val="22"/>
              </w:rPr>
              <w:t>l</w:t>
            </w:r>
            <w:r w:rsidRPr="001B0295">
              <w:rPr>
                <w:rFonts w:ascii="Arial" w:hAnsi="Arial" w:cs="Arial"/>
                <w:sz w:val="22"/>
                <w:szCs w:val="22"/>
              </w:rPr>
              <w:t>abor</w:t>
            </w:r>
            <w:r w:rsidR="00F214F3">
              <w:rPr>
                <w:rFonts w:ascii="Arial" w:hAnsi="Arial" w:cs="Arial"/>
                <w:sz w:val="22"/>
                <w:szCs w:val="22"/>
              </w:rPr>
              <w:t>;</w:t>
            </w:r>
            <w:r w:rsidRPr="001B0295">
              <w:rPr>
                <w:rFonts w:ascii="Arial" w:hAnsi="Arial" w:cs="Arial"/>
                <w:sz w:val="22"/>
                <w:szCs w:val="22"/>
              </w:rPr>
              <w:t xml:space="preserve"> </w:t>
            </w:r>
            <w:r w:rsidR="00F214F3">
              <w:rPr>
                <w:rFonts w:ascii="Arial" w:hAnsi="Arial" w:cs="Arial"/>
                <w:sz w:val="22"/>
                <w:szCs w:val="22"/>
              </w:rPr>
              <w:t xml:space="preserve">coordinates </w:t>
            </w:r>
            <w:r w:rsidR="00274BDA" w:rsidRPr="001B0295">
              <w:rPr>
                <w:rFonts w:ascii="Arial" w:hAnsi="Arial" w:cs="Arial"/>
                <w:sz w:val="22"/>
                <w:szCs w:val="22"/>
              </w:rPr>
              <w:t>outside of the department</w:t>
            </w:r>
            <w:r w:rsidRPr="001B0295">
              <w:rPr>
                <w:rFonts w:ascii="Arial" w:hAnsi="Arial" w:cs="Arial"/>
                <w:sz w:val="22"/>
                <w:szCs w:val="22"/>
              </w:rPr>
              <w:t xml:space="preserve"> </w:t>
            </w:r>
            <w:r w:rsidRPr="001B0295">
              <w:rPr>
                <w:rFonts w:ascii="Arial" w:hAnsi="Arial" w:cs="Arial"/>
                <w:sz w:val="22"/>
                <w:szCs w:val="22"/>
              </w:rPr>
              <w:lastRenderedPageBreak/>
              <w:t xml:space="preserve">with the </w:t>
            </w:r>
            <w:r w:rsidR="00274BDA" w:rsidRPr="001B0295">
              <w:rPr>
                <w:rFonts w:ascii="Arial" w:hAnsi="Arial" w:cs="Arial"/>
                <w:sz w:val="22"/>
                <w:szCs w:val="22"/>
              </w:rPr>
              <w:t>a</w:t>
            </w:r>
            <w:r w:rsidRPr="001B0295">
              <w:rPr>
                <w:rFonts w:ascii="Arial" w:hAnsi="Arial" w:cs="Arial"/>
                <w:sz w:val="22"/>
                <w:szCs w:val="22"/>
              </w:rPr>
              <w:t xml:space="preserve">ssistant </w:t>
            </w:r>
            <w:r w:rsidR="00274BDA" w:rsidRPr="001B0295">
              <w:rPr>
                <w:rFonts w:ascii="Arial" w:hAnsi="Arial" w:cs="Arial"/>
                <w:sz w:val="22"/>
                <w:szCs w:val="22"/>
              </w:rPr>
              <w:t>a</w:t>
            </w:r>
            <w:r w:rsidRPr="001B0295">
              <w:rPr>
                <w:rFonts w:ascii="Arial" w:hAnsi="Arial" w:cs="Arial"/>
                <w:sz w:val="22"/>
                <w:szCs w:val="22"/>
              </w:rPr>
              <w:t>dministrator of the U.S. Agency for International Development</w:t>
            </w:r>
            <w:r w:rsidR="000F1449" w:rsidRPr="001B0295">
              <w:rPr>
                <w:rFonts w:ascii="Arial" w:hAnsi="Arial" w:cs="Arial"/>
                <w:sz w:val="22"/>
                <w:szCs w:val="22"/>
              </w:rPr>
              <w:t>,</w:t>
            </w:r>
            <w:r w:rsidRPr="001B0295">
              <w:rPr>
                <w:rFonts w:ascii="Arial" w:hAnsi="Arial" w:cs="Arial"/>
                <w:sz w:val="22"/>
                <w:szCs w:val="22"/>
              </w:rPr>
              <w:t xml:space="preserve"> </w:t>
            </w:r>
            <w:r w:rsidR="00274BDA" w:rsidRPr="001B0295">
              <w:rPr>
                <w:rFonts w:ascii="Arial" w:hAnsi="Arial" w:cs="Arial"/>
                <w:sz w:val="22"/>
                <w:szCs w:val="22"/>
              </w:rPr>
              <w:t>the d</w:t>
            </w:r>
            <w:r w:rsidRPr="001B0295">
              <w:rPr>
                <w:rFonts w:ascii="Arial" w:hAnsi="Arial" w:cs="Arial"/>
                <w:sz w:val="22"/>
                <w:szCs w:val="22"/>
              </w:rPr>
              <w:t xml:space="preserve">eputy </w:t>
            </w:r>
            <w:r w:rsidR="00274BDA" w:rsidRPr="001B0295">
              <w:rPr>
                <w:rFonts w:ascii="Arial" w:hAnsi="Arial" w:cs="Arial"/>
                <w:sz w:val="22"/>
                <w:szCs w:val="22"/>
              </w:rPr>
              <w:t>u</w:t>
            </w:r>
            <w:r w:rsidRPr="001B0295">
              <w:rPr>
                <w:rFonts w:ascii="Arial" w:hAnsi="Arial" w:cs="Arial"/>
                <w:sz w:val="22"/>
                <w:szCs w:val="22"/>
              </w:rPr>
              <w:t>nder</w:t>
            </w:r>
            <w:r w:rsidR="00274BDA" w:rsidRPr="001B0295">
              <w:rPr>
                <w:rFonts w:ascii="Arial" w:hAnsi="Arial" w:cs="Arial"/>
                <w:sz w:val="22"/>
                <w:szCs w:val="22"/>
              </w:rPr>
              <w:t>s</w:t>
            </w:r>
            <w:r w:rsidRPr="001B0295">
              <w:rPr>
                <w:rFonts w:ascii="Arial" w:hAnsi="Arial" w:cs="Arial"/>
                <w:sz w:val="22"/>
                <w:szCs w:val="22"/>
              </w:rPr>
              <w:t xml:space="preserve">ecretary of </w:t>
            </w:r>
            <w:r w:rsidR="00274BDA" w:rsidRPr="001B0295">
              <w:rPr>
                <w:rFonts w:ascii="Arial" w:hAnsi="Arial" w:cs="Arial"/>
                <w:sz w:val="22"/>
                <w:szCs w:val="22"/>
              </w:rPr>
              <w:t>l</w:t>
            </w:r>
            <w:r w:rsidRPr="001B0295">
              <w:rPr>
                <w:rFonts w:ascii="Arial" w:hAnsi="Arial" w:cs="Arial"/>
                <w:sz w:val="22"/>
                <w:szCs w:val="22"/>
              </w:rPr>
              <w:t xml:space="preserve">abor for </w:t>
            </w:r>
            <w:r w:rsidR="00274BDA" w:rsidRPr="001B0295">
              <w:rPr>
                <w:rFonts w:ascii="Arial" w:hAnsi="Arial" w:cs="Arial"/>
                <w:sz w:val="22"/>
                <w:szCs w:val="22"/>
              </w:rPr>
              <w:t>i</w:t>
            </w:r>
            <w:r w:rsidRPr="001B0295">
              <w:rPr>
                <w:rFonts w:ascii="Arial" w:hAnsi="Arial" w:cs="Arial"/>
                <w:sz w:val="22"/>
                <w:szCs w:val="22"/>
              </w:rPr>
              <w:t xml:space="preserve">nternational </w:t>
            </w:r>
            <w:r w:rsidR="00274BDA" w:rsidRPr="001B0295">
              <w:rPr>
                <w:rFonts w:ascii="Arial" w:hAnsi="Arial" w:cs="Arial"/>
                <w:sz w:val="22"/>
                <w:szCs w:val="22"/>
              </w:rPr>
              <w:t>a</w:t>
            </w:r>
            <w:r w:rsidRPr="001B0295">
              <w:rPr>
                <w:rFonts w:ascii="Arial" w:hAnsi="Arial" w:cs="Arial"/>
                <w:sz w:val="22"/>
                <w:szCs w:val="22"/>
              </w:rPr>
              <w:t xml:space="preserve">ffairs, the </w:t>
            </w:r>
            <w:r w:rsidR="00274BDA" w:rsidRPr="001B0295">
              <w:rPr>
                <w:rFonts w:ascii="Arial" w:hAnsi="Arial" w:cs="Arial"/>
                <w:sz w:val="22"/>
                <w:szCs w:val="22"/>
              </w:rPr>
              <w:t>a</w:t>
            </w:r>
            <w:r w:rsidRPr="001B0295">
              <w:rPr>
                <w:rFonts w:ascii="Arial" w:hAnsi="Arial" w:cs="Arial"/>
                <w:sz w:val="22"/>
                <w:szCs w:val="22"/>
              </w:rPr>
              <w:t xml:space="preserve">ssistant </w:t>
            </w:r>
            <w:r w:rsidR="00274BDA" w:rsidRPr="001B0295">
              <w:rPr>
                <w:rFonts w:ascii="Arial" w:hAnsi="Arial" w:cs="Arial"/>
                <w:sz w:val="22"/>
                <w:szCs w:val="22"/>
              </w:rPr>
              <w:t>s</w:t>
            </w:r>
            <w:r w:rsidRPr="001B0295">
              <w:rPr>
                <w:rFonts w:ascii="Arial" w:hAnsi="Arial" w:cs="Arial"/>
                <w:sz w:val="22"/>
                <w:szCs w:val="22"/>
              </w:rPr>
              <w:t xml:space="preserve">ecretary of </w:t>
            </w:r>
            <w:r w:rsidR="00274BDA" w:rsidRPr="001B0295">
              <w:rPr>
                <w:rFonts w:ascii="Arial" w:hAnsi="Arial" w:cs="Arial"/>
                <w:sz w:val="22"/>
                <w:szCs w:val="22"/>
              </w:rPr>
              <w:t>h</w:t>
            </w:r>
            <w:r w:rsidRPr="001B0295">
              <w:rPr>
                <w:rFonts w:ascii="Arial" w:hAnsi="Arial" w:cs="Arial"/>
                <w:sz w:val="22"/>
                <w:szCs w:val="22"/>
              </w:rPr>
              <w:t xml:space="preserve">omeland </w:t>
            </w:r>
            <w:r w:rsidR="00274BDA" w:rsidRPr="001B0295">
              <w:rPr>
                <w:rFonts w:ascii="Arial" w:hAnsi="Arial" w:cs="Arial"/>
                <w:sz w:val="22"/>
                <w:szCs w:val="22"/>
              </w:rPr>
              <w:t>s</w:t>
            </w:r>
            <w:r w:rsidRPr="001B0295">
              <w:rPr>
                <w:rFonts w:ascii="Arial" w:hAnsi="Arial" w:cs="Arial"/>
                <w:sz w:val="22"/>
                <w:szCs w:val="22"/>
              </w:rPr>
              <w:t>ecurity</w:t>
            </w:r>
            <w:r w:rsidR="000F1449" w:rsidRPr="001B0295">
              <w:rPr>
                <w:rFonts w:ascii="Arial" w:hAnsi="Arial" w:cs="Arial"/>
                <w:sz w:val="22"/>
                <w:szCs w:val="22"/>
              </w:rPr>
              <w:t>,</w:t>
            </w:r>
            <w:r w:rsidRPr="001B0295">
              <w:rPr>
                <w:rFonts w:ascii="Arial" w:hAnsi="Arial" w:cs="Arial"/>
                <w:sz w:val="22"/>
                <w:szCs w:val="22"/>
              </w:rPr>
              <w:t xml:space="preserve"> the </w:t>
            </w:r>
            <w:r w:rsidR="00274BDA" w:rsidRPr="001B0295">
              <w:rPr>
                <w:rFonts w:ascii="Arial" w:hAnsi="Arial" w:cs="Arial"/>
                <w:sz w:val="22"/>
                <w:szCs w:val="22"/>
              </w:rPr>
              <w:t>a</w:t>
            </w:r>
            <w:r w:rsidRPr="001B0295">
              <w:rPr>
                <w:rFonts w:ascii="Arial" w:hAnsi="Arial" w:cs="Arial"/>
                <w:sz w:val="22"/>
                <w:szCs w:val="22"/>
              </w:rPr>
              <w:t xml:space="preserve">ssistant </w:t>
            </w:r>
            <w:r w:rsidR="00274BDA" w:rsidRPr="001B0295">
              <w:rPr>
                <w:rFonts w:ascii="Arial" w:hAnsi="Arial" w:cs="Arial"/>
                <w:sz w:val="22"/>
                <w:szCs w:val="22"/>
              </w:rPr>
              <w:t>a</w:t>
            </w:r>
            <w:r w:rsidRPr="001B0295">
              <w:rPr>
                <w:rFonts w:ascii="Arial" w:hAnsi="Arial" w:cs="Arial"/>
                <w:sz w:val="22"/>
                <w:szCs w:val="22"/>
              </w:rPr>
              <w:t xml:space="preserve">ttorney </w:t>
            </w:r>
            <w:r w:rsidR="00274BDA" w:rsidRPr="001B0295">
              <w:rPr>
                <w:rFonts w:ascii="Arial" w:hAnsi="Arial" w:cs="Arial"/>
                <w:sz w:val="22"/>
                <w:szCs w:val="22"/>
              </w:rPr>
              <w:t>g</w:t>
            </w:r>
            <w:r w:rsidRPr="001B0295">
              <w:rPr>
                <w:rFonts w:ascii="Arial" w:hAnsi="Arial" w:cs="Arial"/>
                <w:sz w:val="22"/>
                <w:szCs w:val="22"/>
              </w:rPr>
              <w:t>eneral</w:t>
            </w:r>
            <w:r w:rsidR="00F214F3">
              <w:rPr>
                <w:rFonts w:ascii="Arial" w:hAnsi="Arial" w:cs="Arial"/>
                <w:sz w:val="22"/>
                <w:szCs w:val="22"/>
              </w:rPr>
              <w:t>,</w:t>
            </w:r>
            <w:r w:rsidR="000F1449" w:rsidRPr="001B0295">
              <w:rPr>
                <w:rFonts w:ascii="Arial" w:hAnsi="Arial" w:cs="Arial"/>
                <w:sz w:val="22"/>
                <w:szCs w:val="22"/>
              </w:rPr>
              <w:t xml:space="preserve"> and</w:t>
            </w:r>
            <w:r w:rsidRPr="001B0295">
              <w:rPr>
                <w:rFonts w:ascii="Arial" w:hAnsi="Arial" w:cs="Arial"/>
                <w:sz w:val="22"/>
                <w:szCs w:val="22"/>
              </w:rPr>
              <w:t xml:space="preserve"> other senior department and agency officials</w:t>
            </w:r>
            <w:r w:rsidRPr="001B0295">
              <w:rPr>
                <w:rStyle w:val="EndnoteReference"/>
                <w:rFonts w:ascii="Arial" w:hAnsi="Arial" w:cs="Arial"/>
                <w:sz w:val="22"/>
                <w:szCs w:val="22"/>
              </w:rPr>
              <w:endnoteReference w:id="9"/>
            </w:r>
            <w:r w:rsidR="003029E0">
              <w:rPr>
                <w:rFonts w:ascii="Arial" w:hAnsi="Arial" w:cs="Arial"/>
                <w:sz w:val="22"/>
                <w:szCs w:val="22"/>
              </w:rPr>
              <w:t>.</w:t>
            </w:r>
          </w:p>
        </w:tc>
      </w:tr>
      <w:tr w:rsidR="001134B9" w:rsidRPr="001B0295" w14:paraId="086BFB43"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0BB86B61" w14:textId="77777777" w:rsidR="001134B9" w:rsidRPr="001B0295" w:rsidRDefault="001134B9" w:rsidP="001134B9">
            <w:pPr>
              <w:rPr>
                <w:rFonts w:ascii="Arial" w:hAnsi="Arial" w:cs="Arial"/>
                <w:sz w:val="22"/>
                <w:szCs w:val="22"/>
              </w:rPr>
            </w:pPr>
            <w:r w:rsidRPr="001B0295">
              <w:rPr>
                <w:rFonts w:ascii="Arial" w:hAnsi="Arial" w:cs="Arial"/>
                <w:sz w:val="22"/>
                <w:szCs w:val="22"/>
              </w:rPr>
              <w:lastRenderedPageBreak/>
              <w:t>Strategic Goals and Priorities</w:t>
            </w:r>
          </w:p>
        </w:tc>
        <w:tc>
          <w:tcPr>
            <w:tcW w:w="6966" w:type="dxa"/>
            <w:tcBorders>
              <w:top w:val="single" w:sz="2" w:space="0" w:color="auto"/>
              <w:left w:val="single" w:sz="2" w:space="0" w:color="auto"/>
              <w:bottom w:val="single" w:sz="2" w:space="0" w:color="auto"/>
              <w:right w:val="single" w:sz="2" w:space="0" w:color="auto"/>
            </w:tcBorders>
            <w:vAlign w:val="center"/>
          </w:tcPr>
          <w:p w14:paraId="3035BC57" w14:textId="77777777" w:rsidR="001134B9" w:rsidRPr="001B0295" w:rsidRDefault="001134B9" w:rsidP="003F4FE6">
            <w:pPr>
              <w:rPr>
                <w:rFonts w:ascii="Arial" w:hAnsi="Arial" w:cs="Arial"/>
                <w:sz w:val="22"/>
                <w:szCs w:val="22"/>
              </w:rPr>
            </w:pPr>
          </w:p>
          <w:p w14:paraId="18873059" w14:textId="77777777" w:rsidR="001134B9" w:rsidRPr="001B0295" w:rsidRDefault="001134B9" w:rsidP="001134B9">
            <w:pPr>
              <w:ind w:left="72"/>
              <w:jc w:val="center"/>
              <w:rPr>
                <w:rFonts w:ascii="Arial" w:hAnsi="Arial" w:cs="Arial"/>
                <w:sz w:val="22"/>
                <w:szCs w:val="22"/>
              </w:rPr>
            </w:pPr>
            <w:r w:rsidRPr="001B0295">
              <w:rPr>
                <w:rFonts w:ascii="Arial" w:hAnsi="Arial" w:cs="Arial"/>
                <w:sz w:val="22"/>
                <w:szCs w:val="22"/>
              </w:rPr>
              <w:t>[Depends on the policy priorities of the administration</w:t>
            </w:r>
            <w:r w:rsidR="003029E0">
              <w:rPr>
                <w:rFonts w:ascii="Arial" w:hAnsi="Arial" w:cs="Arial"/>
                <w:sz w:val="22"/>
                <w:szCs w:val="22"/>
              </w:rPr>
              <w:t>.</w:t>
            </w:r>
            <w:r w:rsidRPr="001B0295">
              <w:rPr>
                <w:rFonts w:ascii="Arial" w:hAnsi="Arial" w:cs="Arial"/>
                <w:sz w:val="22"/>
                <w:szCs w:val="22"/>
              </w:rPr>
              <w:t>]</w:t>
            </w:r>
          </w:p>
          <w:p w14:paraId="315AEE12" w14:textId="77777777" w:rsidR="001134B9" w:rsidRPr="001B0295" w:rsidRDefault="001134B9" w:rsidP="003F4FE6">
            <w:pPr>
              <w:rPr>
                <w:rFonts w:ascii="Arial" w:hAnsi="Arial" w:cs="Arial"/>
                <w:sz w:val="22"/>
                <w:szCs w:val="22"/>
              </w:rPr>
            </w:pPr>
          </w:p>
        </w:tc>
      </w:tr>
      <w:tr w:rsidR="001134B9" w:rsidRPr="001B0295" w14:paraId="6FA1BC6B" w14:textId="77777777" w:rsidTr="00403C63">
        <w:tc>
          <w:tcPr>
            <w:tcW w:w="9637" w:type="dxa"/>
            <w:gridSpan w:val="2"/>
            <w:tcBorders>
              <w:top w:val="single" w:sz="2" w:space="0" w:color="auto"/>
              <w:left w:val="single" w:sz="2" w:space="0" w:color="auto"/>
              <w:bottom w:val="single" w:sz="2" w:space="0" w:color="auto"/>
              <w:right w:val="single" w:sz="2" w:space="0" w:color="auto"/>
            </w:tcBorders>
            <w:shd w:val="clear" w:color="auto" w:fill="003055"/>
          </w:tcPr>
          <w:p w14:paraId="31930133" w14:textId="77777777" w:rsidR="001134B9" w:rsidRPr="001B0295" w:rsidRDefault="001134B9" w:rsidP="001134B9">
            <w:pPr>
              <w:jc w:val="center"/>
              <w:rPr>
                <w:rFonts w:ascii="Arial" w:hAnsi="Arial" w:cs="Arial"/>
                <w:b/>
                <w:sz w:val="22"/>
                <w:szCs w:val="22"/>
              </w:rPr>
            </w:pPr>
            <w:r w:rsidRPr="001B0295">
              <w:rPr>
                <w:rFonts w:ascii="Arial" w:hAnsi="Arial" w:cs="Arial"/>
                <w:b/>
                <w:sz w:val="22"/>
                <w:szCs w:val="22"/>
              </w:rPr>
              <w:t>REQUIREMENTS AND COMPETENCIES</w:t>
            </w:r>
          </w:p>
        </w:tc>
      </w:tr>
      <w:tr w:rsidR="001134B9" w:rsidRPr="001B0295" w14:paraId="5C177090"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2AC64C3C" w14:textId="77777777" w:rsidR="001134B9" w:rsidRPr="001B0295" w:rsidRDefault="001134B9" w:rsidP="001134B9">
            <w:pPr>
              <w:rPr>
                <w:rFonts w:ascii="Arial" w:hAnsi="Arial" w:cs="Arial"/>
                <w:sz w:val="22"/>
                <w:szCs w:val="22"/>
              </w:rPr>
            </w:pPr>
            <w:r w:rsidRPr="001B0295">
              <w:rPr>
                <w:rFonts w:ascii="Arial" w:hAnsi="Arial" w:cs="Arial"/>
                <w:sz w:val="22"/>
                <w:szCs w:val="22"/>
              </w:rPr>
              <w:t>Requirements</w:t>
            </w:r>
          </w:p>
        </w:tc>
        <w:tc>
          <w:tcPr>
            <w:tcW w:w="6966" w:type="dxa"/>
            <w:tcBorders>
              <w:top w:val="single" w:sz="2" w:space="0" w:color="auto"/>
              <w:left w:val="single" w:sz="2" w:space="0" w:color="auto"/>
              <w:bottom w:val="single" w:sz="2" w:space="0" w:color="auto"/>
              <w:right w:val="single" w:sz="2" w:space="0" w:color="auto"/>
            </w:tcBorders>
          </w:tcPr>
          <w:p w14:paraId="14675AEA" w14:textId="77777777" w:rsidR="00173E78" w:rsidRPr="00173E78" w:rsidRDefault="00173E78" w:rsidP="00173E78">
            <w:pPr>
              <w:pStyle w:val="ListParagraph"/>
              <w:numPr>
                <w:ilvl w:val="0"/>
                <w:numId w:val="3"/>
              </w:numPr>
              <w:ind w:left="432"/>
              <w:rPr>
                <w:rFonts w:ascii="Arial" w:hAnsi="Arial" w:cs="Arial"/>
                <w:bCs/>
                <w:sz w:val="22"/>
                <w:szCs w:val="22"/>
              </w:rPr>
            </w:pPr>
            <w:r w:rsidRPr="00173E78">
              <w:rPr>
                <w:rFonts w:ascii="Arial" w:hAnsi="Arial" w:cs="Arial"/>
                <w:bCs/>
                <w:sz w:val="22"/>
                <w:szCs w:val="22"/>
              </w:rPr>
              <w:t>Previous government experience (helpful)</w:t>
            </w:r>
            <w:r w:rsidR="003029E0">
              <w:rPr>
                <w:rFonts w:ascii="Arial" w:hAnsi="Arial" w:cs="Arial"/>
                <w:bCs/>
                <w:sz w:val="22"/>
                <w:szCs w:val="22"/>
              </w:rPr>
              <w:t>.</w:t>
            </w:r>
          </w:p>
        </w:tc>
      </w:tr>
      <w:tr w:rsidR="001134B9" w:rsidRPr="001B0295" w14:paraId="1596CCA8" w14:textId="77777777" w:rsidTr="00403C63">
        <w:tc>
          <w:tcPr>
            <w:tcW w:w="2671" w:type="dxa"/>
            <w:tcBorders>
              <w:top w:val="single" w:sz="2" w:space="0" w:color="auto"/>
              <w:left w:val="single" w:sz="2" w:space="0" w:color="auto"/>
              <w:bottom w:val="single" w:sz="2" w:space="0" w:color="auto"/>
              <w:right w:val="single" w:sz="2" w:space="0" w:color="auto"/>
            </w:tcBorders>
            <w:shd w:val="clear" w:color="auto" w:fill="F2F2F2"/>
          </w:tcPr>
          <w:p w14:paraId="0A462EF0" w14:textId="77777777" w:rsidR="001134B9" w:rsidRPr="001B0295" w:rsidRDefault="001134B9" w:rsidP="001134B9">
            <w:pPr>
              <w:rPr>
                <w:rFonts w:ascii="Arial" w:hAnsi="Arial" w:cs="Arial"/>
                <w:sz w:val="22"/>
                <w:szCs w:val="22"/>
              </w:rPr>
            </w:pPr>
            <w:r w:rsidRPr="001B0295">
              <w:rPr>
                <w:rFonts w:ascii="Arial" w:hAnsi="Arial" w:cs="Arial"/>
                <w:sz w:val="22"/>
                <w:szCs w:val="22"/>
              </w:rPr>
              <w:t>Competencies</w:t>
            </w:r>
          </w:p>
        </w:tc>
        <w:tc>
          <w:tcPr>
            <w:tcW w:w="6966" w:type="dxa"/>
            <w:tcBorders>
              <w:top w:val="single" w:sz="2" w:space="0" w:color="auto"/>
              <w:left w:val="single" w:sz="2" w:space="0" w:color="auto"/>
              <w:bottom w:val="single" w:sz="2" w:space="0" w:color="auto"/>
              <w:right w:val="single" w:sz="2" w:space="0" w:color="auto"/>
            </w:tcBorders>
          </w:tcPr>
          <w:p w14:paraId="418372DF" w14:textId="77777777" w:rsidR="001134B9" w:rsidRPr="00173E78" w:rsidRDefault="00B407CC" w:rsidP="00173E78">
            <w:pPr>
              <w:pStyle w:val="ListParagraph"/>
              <w:numPr>
                <w:ilvl w:val="0"/>
                <w:numId w:val="2"/>
              </w:numPr>
              <w:ind w:left="432"/>
              <w:rPr>
                <w:rFonts w:ascii="Arial" w:hAnsi="Arial" w:cs="Arial"/>
                <w:bCs/>
                <w:sz w:val="22"/>
                <w:szCs w:val="22"/>
              </w:rPr>
            </w:pPr>
            <w:r w:rsidRPr="00173E78">
              <w:rPr>
                <w:rFonts w:ascii="Arial" w:hAnsi="Arial" w:cs="Arial"/>
                <w:bCs/>
                <w:sz w:val="22"/>
                <w:szCs w:val="22"/>
              </w:rPr>
              <w:t>Strong relationship-building skills</w:t>
            </w:r>
            <w:r w:rsidR="003029E0">
              <w:rPr>
                <w:rFonts w:ascii="Arial" w:hAnsi="Arial" w:cs="Arial"/>
                <w:bCs/>
                <w:sz w:val="22"/>
                <w:szCs w:val="22"/>
              </w:rPr>
              <w:t>.</w:t>
            </w:r>
          </w:p>
          <w:p w14:paraId="6ADAAC00" w14:textId="77777777" w:rsidR="00B407CC" w:rsidRPr="00173E78" w:rsidRDefault="00B407CC" w:rsidP="00173E78">
            <w:pPr>
              <w:pStyle w:val="ListParagraph"/>
              <w:numPr>
                <w:ilvl w:val="0"/>
                <w:numId w:val="2"/>
              </w:numPr>
              <w:ind w:left="432"/>
              <w:rPr>
                <w:rFonts w:ascii="Arial" w:hAnsi="Arial" w:cs="Arial"/>
                <w:bCs/>
                <w:sz w:val="22"/>
                <w:szCs w:val="22"/>
              </w:rPr>
            </w:pPr>
            <w:r w:rsidRPr="00173E78">
              <w:rPr>
                <w:rFonts w:ascii="Arial" w:hAnsi="Arial" w:cs="Arial"/>
                <w:bCs/>
                <w:sz w:val="22"/>
                <w:szCs w:val="22"/>
              </w:rPr>
              <w:t>Strong communication skills and ability to appear before media</w:t>
            </w:r>
            <w:r w:rsidR="003029E0">
              <w:rPr>
                <w:rFonts w:ascii="Arial" w:hAnsi="Arial" w:cs="Arial"/>
                <w:bCs/>
                <w:sz w:val="22"/>
                <w:szCs w:val="22"/>
              </w:rPr>
              <w:t>.</w:t>
            </w:r>
          </w:p>
          <w:p w14:paraId="620577C8" w14:textId="379845A3" w:rsidR="00173E78" w:rsidRPr="00173E78" w:rsidRDefault="00B407CC" w:rsidP="00173E78">
            <w:pPr>
              <w:pStyle w:val="ListParagraph"/>
              <w:numPr>
                <w:ilvl w:val="0"/>
                <w:numId w:val="2"/>
              </w:numPr>
              <w:ind w:left="432"/>
              <w:rPr>
                <w:rFonts w:ascii="Arial" w:hAnsi="Arial" w:cs="Arial"/>
                <w:bCs/>
                <w:sz w:val="22"/>
                <w:szCs w:val="22"/>
              </w:rPr>
            </w:pPr>
            <w:r w:rsidRPr="00173E78">
              <w:rPr>
                <w:rFonts w:ascii="Arial" w:hAnsi="Arial" w:cs="Arial"/>
                <w:bCs/>
                <w:sz w:val="22"/>
                <w:szCs w:val="22"/>
              </w:rPr>
              <w:t>Strong coordination skills to work in a matrixed interagency</w:t>
            </w:r>
            <w:r w:rsidR="006372B1">
              <w:rPr>
                <w:rFonts w:ascii="Arial" w:hAnsi="Arial" w:cs="Arial"/>
                <w:bCs/>
                <w:sz w:val="22"/>
                <w:szCs w:val="22"/>
              </w:rPr>
              <w:t xml:space="preserve"> </w:t>
            </w:r>
            <w:r w:rsidRPr="00173E78">
              <w:rPr>
                <w:rFonts w:ascii="Arial" w:hAnsi="Arial" w:cs="Arial"/>
                <w:bCs/>
                <w:sz w:val="22"/>
                <w:szCs w:val="22"/>
              </w:rPr>
              <w:t>and international environment</w:t>
            </w:r>
            <w:r w:rsidR="003029E0">
              <w:rPr>
                <w:rFonts w:ascii="Arial" w:hAnsi="Arial" w:cs="Arial"/>
                <w:bCs/>
                <w:sz w:val="22"/>
                <w:szCs w:val="22"/>
              </w:rPr>
              <w:t>.</w:t>
            </w:r>
          </w:p>
          <w:p w14:paraId="06D11032" w14:textId="77777777" w:rsidR="00173E78" w:rsidRPr="00173E78" w:rsidRDefault="00173E78" w:rsidP="00173E78">
            <w:pPr>
              <w:pStyle w:val="ListParagraph"/>
              <w:numPr>
                <w:ilvl w:val="0"/>
                <w:numId w:val="2"/>
              </w:numPr>
              <w:ind w:left="432"/>
              <w:rPr>
                <w:rFonts w:ascii="Arial" w:hAnsi="Arial" w:cs="Arial"/>
                <w:bCs/>
                <w:sz w:val="22"/>
                <w:szCs w:val="22"/>
              </w:rPr>
            </w:pPr>
            <w:r w:rsidRPr="00173E78">
              <w:rPr>
                <w:rFonts w:ascii="Arial" w:hAnsi="Arial" w:cs="Arial"/>
                <w:bCs/>
                <w:sz w:val="22"/>
                <w:szCs w:val="22"/>
              </w:rPr>
              <w:t>Strong negotiation skills</w:t>
            </w:r>
            <w:r w:rsidR="003029E0">
              <w:rPr>
                <w:rFonts w:ascii="Arial" w:hAnsi="Arial" w:cs="Arial"/>
                <w:bCs/>
                <w:sz w:val="22"/>
                <w:szCs w:val="22"/>
              </w:rPr>
              <w:t>.</w:t>
            </w:r>
          </w:p>
          <w:p w14:paraId="1D670E28" w14:textId="77777777" w:rsidR="00173E78" w:rsidRPr="00173E78" w:rsidRDefault="00173E78" w:rsidP="00173E78">
            <w:pPr>
              <w:pStyle w:val="ListParagraph"/>
              <w:numPr>
                <w:ilvl w:val="0"/>
                <w:numId w:val="2"/>
              </w:numPr>
              <w:ind w:left="432"/>
              <w:rPr>
                <w:rFonts w:ascii="Arial" w:hAnsi="Arial" w:cs="Arial"/>
                <w:bCs/>
                <w:sz w:val="22"/>
                <w:szCs w:val="22"/>
              </w:rPr>
            </w:pPr>
            <w:r w:rsidRPr="00173E78">
              <w:rPr>
                <w:rFonts w:ascii="Arial" w:hAnsi="Arial" w:cs="Arial"/>
                <w:bCs/>
                <w:sz w:val="22"/>
                <w:szCs w:val="22"/>
              </w:rPr>
              <w:t>Energy for travel</w:t>
            </w:r>
            <w:r w:rsidR="003029E0">
              <w:rPr>
                <w:rFonts w:ascii="Arial" w:hAnsi="Arial" w:cs="Arial"/>
                <w:bCs/>
                <w:sz w:val="22"/>
                <w:szCs w:val="22"/>
              </w:rPr>
              <w:t>.</w:t>
            </w:r>
          </w:p>
        </w:tc>
      </w:tr>
      <w:tr w:rsidR="001134B9" w:rsidRPr="001B0295" w14:paraId="136CB5AB" w14:textId="77777777" w:rsidTr="00403C63">
        <w:tc>
          <w:tcPr>
            <w:tcW w:w="9637" w:type="dxa"/>
            <w:gridSpan w:val="2"/>
            <w:tcBorders>
              <w:top w:val="single" w:sz="2" w:space="0" w:color="auto"/>
              <w:left w:val="single" w:sz="2" w:space="0" w:color="auto"/>
              <w:bottom w:val="single" w:sz="2" w:space="0" w:color="auto"/>
              <w:right w:val="single" w:sz="2" w:space="0" w:color="auto"/>
            </w:tcBorders>
            <w:shd w:val="clear" w:color="auto" w:fill="003055"/>
          </w:tcPr>
          <w:p w14:paraId="5535FE61" w14:textId="77777777" w:rsidR="001134B9" w:rsidRPr="001B0295" w:rsidRDefault="001134B9" w:rsidP="001134B9">
            <w:pPr>
              <w:jc w:val="center"/>
              <w:rPr>
                <w:rFonts w:ascii="Arial" w:hAnsi="Arial" w:cs="Arial"/>
                <w:b/>
                <w:sz w:val="22"/>
                <w:szCs w:val="22"/>
              </w:rPr>
            </w:pPr>
            <w:r w:rsidRPr="001B0295">
              <w:rPr>
                <w:rFonts w:ascii="Arial" w:hAnsi="Arial" w:cs="Arial"/>
                <w:b/>
                <w:sz w:val="22"/>
                <w:szCs w:val="22"/>
              </w:rPr>
              <w:t>PAST APPOINTEES</w:t>
            </w:r>
          </w:p>
        </w:tc>
      </w:tr>
      <w:tr w:rsidR="001134B9" w:rsidRPr="001B0295" w14:paraId="371A8F36" w14:textId="77777777" w:rsidTr="00403C63">
        <w:tc>
          <w:tcPr>
            <w:tcW w:w="9637" w:type="dxa"/>
            <w:gridSpan w:val="2"/>
            <w:tcBorders>
              <w:top w:val="single" w:sz="2" w:space="0" w:color="auto"/>
              <w:left w:val="single" w:sz="2" w:space="0" w:color="auto"/>
              <w:bottom w:val="single" w:sz="2" w:space="0" w:color="auto"/>
              <w:right w:val="single" w:sz="2" w:space="0" w:color="auto"/>
            </w:tcBorders>
          </w:tcPr>
          <w:p w14:paraId="4C822036" w14:textId="08EB73A3" w:rsidR="001134B9" w:rsidRPr="001B0295" w:rsidRDefault="008A7F7F" w:rsidP="006372B1">
            <w:pPr>
              <w:rPr>
                <w:rFonts w:ascii="Arial" w:hAnsi="Arial" w:cs="Arial"/>
                <w:sz w:val="22"/>
                <w:szCs w:val="22"/>
              </w:rPr>
            </w:pPr>
            <w:r w:rsidRPr="0021073E">
              <w:rPr>
                <w:rFonts w:ascii="Arial" w:hAnsi="Arial" w:cs="Arial"/>
                <w:color w:val="000000" w:themeColor="text1"/>
                <w:sz w:val="22"/>
                <w:szCs w:val="22"/>
              </w:rPr>
              <w:t>John Cotton Richmond (2018 to</w:t>
            </w:r>
            <w:r w:rsidR="006372B1" w:rsidRPr="0021073E">
              <w:rPr>
                <w:rFonts w:ascii="Arial" w:hAnsi="Arial" w:cs="Arial"/>
                <w:color w:val="000000" w:themeColor="text1"/>
                <w:sz w:val="22"/>
                <w:szCs w:val="22"/>
              </w:rPr>
              <w:t xml:space="preserve"> 2021) </w:t>
            </w:r>
            <w:r w:rsidR="006372B1" w:rsidRPr="0021073E">
              <w:rPr>
                <w:rStyle w:val="normaltextrun"/>
                <w:rFonts w:ascii="Arial" w:hAnsi="Arial" w:cs="Arial"/>
                <w:color w:val="000000" w:themeColor="text1"/>
                <w:sz w:val="22"/>
                <w:szCs w:val="22"/>
                <w:bdr w:val="none" w:sz="0" w:space="0" w:color="auto" w:frame="1"/>
              </w:rPr>
              <w:t>– Co-Founder, Human Trafficking Institute; Federal Prosecutor, Department of Justice Human Trafficking Prosecution Unit; Expert, United Nations Working Group on Trafficking in Persons</w:t>
            </w:r>
          </w:p>
        </w:tc>
      </w:tr>
      <w:tr w:rsidR="001134B9" w:rsidRPr="001B0295" w14:paraId="1A1EBA05" w14:textId="77777777" w:rsidTr="00403C63">
        <w:tc>
          <w:tcPr>
            <w:tcW w:w="9637" w:type="dxa"/>
            <w:gridSpan w:val="2"/>
            <w:tcBorders>
              <w:top w:val="single" w:sz="2" w:space="0" w:color="auto"/>
              <w:left w:val="single" w:sz="2" w:space="0" w:color="auto"/>
              <w:bottom w:val="single" w:sz="2" w:space="0" w:color="auto"/>
              <w:right w:val="single" w:sz="2" w:space="0" w:color="auto"/>
            </w:tcBorders>
          </w:tcPr>
          <w:p w14:paraId="10F4CB0F" w14:textId="27B3BC1E" w:rsidR="001134B9" w:rsidRPr="0021073E" w:rsidRDefault="008A7F7F" w:rsidP="00277E58">
            <w:pPr>
              <w:spacing w:after="160" w:line="259" w:lineRule="auto"/>
            </w:pPr>
            <w:r w:rsidRPr="001B0295">
              <w:rPr>
                <w:rFonts w:ascii="Arial" w:hAnsi="Arial" w:cs="Arial"/>
                <w:sz w:val="22"/>
                <w:szCs w:val="22"/>
              </w:rPr>
              <w:t xml:space="preserve">Susan Coppedge </w:t>
            </w:r>
            <w:r>
              <w:rPr>
                <w:rFonts w:ascii="Arial" w:hAnsi="Arial" w:cs="Arial"/>
                <w:sz w:val="22"/>
                <w:szCs w:val="22"/>
              </w:rPr>
              <w:t>Amato (2015 to 2017)</w:t>
            </w:r>
            <w:r w:rsidRPr="00EA493B">
              <w:rPr>
                <w:rFonts w:ascii="Arial" w:hAnsi="Arial" w:cs="Arial"/>
                <w:color w:val="000000" w:themeColor="text1"/>
                <w:sz w:val="22"/>
                <w:szCs w:val="22"/>
              </w:rPr>
              <w:t xml:space="preserve"> </w:t>
            </w:r>
            <w:r w:rsidRPr="00EA493B">
              <w:rPr>
                <w:rStyle w:val="normaltextrun"/>
                <w:rFonts w:ascii="Arial" w:hAnsi="Arial" w:cs="Arial"/>
                <w:color w:val="000000" w:themeColor="text1"/>
                <w:sz w:val="22"/>
                <w:szCs w:val="22"/>
                <w:bdr w:val="none" w:sz="0" w:space="0" w:color="auto" w:frame="1"/>
              </w:rPr>
              <w:t>–</w:t>
            </w:r>
            <w:r w:rsidRPr="00EA493B">
              <w:rPr>
                <w:color w:val="000000" w:themeColor="text1"/>
              </w:rPr>
              <w:t xml:space="preserve"> </w:t>
            </w:r>
            <w:r w:rsidRPr="001B0295">
              <w:rPr>
                <w:rFonts w:ascii="Arial" w:hAnsi="Arial" w:cs="Arial"/>
                <w:sz w:val="22"/>
                <w:szCs w:val="22"/>
              </w:rPr>
              <w:t>A</w:t>
            </w:r>
            <w:r w:rsidR="006372B1">
              <w:rPr>
                <w:rFonts w:ascii="Arial" w:hAnsi="Arial" w:cs="Arial"/>
                <w:sz w:val="22"/>
                <w:szCs w:val="22"/>
              </w:rPr>
              <w:t>ssistant United States Attorne</w:t>
            </w:r>
            <w:r w:rsidR="00277E58">
              <w:rPr>
                <w:rFonts w:ascii="Arial" w:hAnsi="Arial" w:cs="Arial"/>
                <w:sz w:val="22"/>
                <w:szCs w:val="22"/>
              </w:rPr>
              <w:t xml:space="preserve">y, </w:t>
            </w:r>
            <w:r w:rsidRPr="001B0295">
              <w:rPr>
                <w:rFonts w:ascii="Arial" w:hAnsi="Arial" w:cs="Arial"/>
                <w:sz w:val="22"/>
                <w:szCs w:val="22"/>
              </w:rPr>
              <w:t>Northern District of Georgia;</w:t>
            </w:r>
            <w:r w:rsidRPr="001B0295">
              <w:rPr>
                <w:rFonts w:ascii="Arial" w:eastAsiaTheme="minorHAnsi" w:hAnsi="Arial" w:cs="Arial"/>
                <w:sz w:val="22"/>
                <w:szCs w:val="22"/>
                <w:lang w:val="en"/>
              </w:rPr>
              <w:t xml:space="preserve"> </w:t>
            </w:r>
            <w:r w:rsidRPr="001B0295">
              <w:rPr>
                <w:rFonts w:ascii="Arial" w:hAnsi="Arial" w:cs="Arial"/>
                <w:sz w:val="22"/>
                <w:szCs w:val="22"/>
                <w:lang w:val="en"/>
              </w:rPr>
              <w:t>Special A</w:t>
            </w:r>
            <w:r w:rsidR="00277E58">
              <w:rPr>
                <w:rFonts w:ascii="Arial" w:hAnsi="Arial" w:cs="Arial"/>
                <w:sz w:val="22"/>
                <w:szCs w:val="22"/>
                <w:lang w:val="en"/>
              </w:rPr>
              <w:t xml:space="preserve">ssistant United States Attorney, </w:t>
            </w:r>
            <w:r w:rsidRPr="001B0295">
              <w:rPr>
                <w:rFonts w:ascii="Arial" w:hAnsi="Arial" w:cs="Arial"/>
                <w:sz w:val="22"/>
                <w:szCs w:val="22"/>
                <w:lang w:val="en"/>
              </w:rPr>
              <w:t>Northern District of Georgia</w:t>
            </w:r>
            <w:r w:rsidRPr="001B0295">
              <w:rPr>
                <w:rFonts w:ascii="Arial" w:hAnsi="Arial" w:cs="Arial"/>
                <w:sz w:val="22"/>
                <w:szCs w:val="22"/>
              </w:rPr>
              <w:t xml:space="preserve">; </w:t>
            </w:r>
            <w:r w:rsidR="003F4FE6">
              <w:rPr>
                <w:rFonts w:ascii="Arial" w:hAnsi="Arial" w:cs="Arial"/>
                <w:sz w:val="22"/>
                <w:szCs w:val="22"/>
                <w:lang w:val="en"/>
              </w:rPr>
              <w:t xml:space="preserve">Trial Attorney, </w:t>
            </w:r>
            <w:r w:rsidRPr="001B0295">
              <w:rPr>
                <w:rFonts w:ascii="Arial" w:hAnsi="Arial" w:cs="Arial"/>
                <w:sz w:val="22"/>
                <w:szCs w:val="22"/>
                <w:lang w:val="en"/>
              </w:rPr>
              <w:t>Department of Justice</w:t>
            </w:r>
            <w:r w:rsidR="003F4FE6">
              <w:rPr>
                <w:rFonts w:ascii="Arial" w:hAnsi="Arial" w:cs="Arial"/>
                <w:sz w:val="22"/>
                <w:szCs w:val="22"/>
                <w:lang w:val="en"/>
              </w:rPr>
              <w:t xml:space="preserve"> </w:t>
            </w:r>
            <w:r w:rsidR="003F4FE6" w:rsidRPr="001B0295">
              <w:rPr>
                <w:rFonts w:ascii="Arial" w:hAnsi="Arial" w:cs="Arial"/>
                <w:sz w:val="22"/>
                <w:szCs w:val="22"/>
                <w:lang w:val="en"/>
              </w:rPr>
              <w:t xml:space="preserve">Environmental Enforcement </w:t>
            </w:r>
            <w:r w:rsidR="003F4FE6">
              <w:rPr>
                <w:rFonts w:ascii="Arial" w:hAnsi="Arial" w:cs="Arial"/>
                <w:sz w:val="22"/>
                <w:szCs w:val="22"/>
                <w:lang w:val="en"/>
              </w:rPr>
              <w:t xml:space="preserve">Section </w:t>
            </w:r>
            <w:r w:rsidRPr="001B0295">
              <w:rPr>
                <w:rStyle w:val="EndnoteReference"/>
                <w:rFonts w:ascii="Arial" w:hAnsi="Arial" w:cs="Arial"/>
                <w:sz w:val="22"/>
                <w:szCs w:val="22"/>
                <w:lang w:val="en"/>
              </w:rPr>
              <w:endnoteReference w:id="10"/>
            </w:r>
          </w:p>
        </w:tc>
      </w:tr>
      <w:tr w:rsidR="001134B9" w:rsidRPr="001B0295" w14:paraId="67D1E525" w14:textId="77777777" w:rsidTr="00403C63">
        <w:tc>
          <w:tcPr>
            <w:tcW w:w="9637" w:type="dxa"/>
            <w:gridSpan w:val="2"/>
            <w:tcBorders>
              <w:top w:val="single" w:sz="2" w:space="0" w:color="auto"/>
              <w:left w:val="single" w:sz="2" w:space="0" w:color="auto"/>
              <w:bottom w:val="single" w:sz="2" w:space="0" w:color="auto"/>
              <w:right w:val="single" w:sz="2" w:space="0" w:color="auto"/>
            </w:tcBorders>
          </w:tcPr>
          <w:p w14:paraId="27D314CE" w14:textId="55C24C67" w:rsidR="001134B9" w:rsidRPr="001B0295" w:rsidRDefault="008A7F7F" w:rsidP="008A7F7F">
            <w:pPr>
              <w:rPr>
                <w:rFonts w:ascii="Arial" w:hAnsi="Arial" w:cs="Arial"/>
                <w:sz w:val="22"/>
                <w:szCs w:val="22"/>
              </w:rPr>
            </w:pPr>
            <w:r w:rsidRPr="001B0295">
              <w:rPr>
                <w:rFonts w:ascii="Arial" w:hAnsi="Arial" w:cs="Arial"/>
                <w:sz w:val="22"/>
                <w:szCs w:val="22"/>
              </w:rPr>
              <w:t>Luis C</w:t>
            </w:r>
            <w:r>
              <w:rPr>
                <w:rFonts w:ascii="Arial" w:hAnsi="Arial" w:cs="Arial"/>
                <w:sz w:val="22"/>
                <w:szCs w:val="22"/>
              </w:rPr>
              <w:t>.de</w:t>
            </w:r>
            <w:r w:rsidRPr="001B0295">
              <w:rPr>
                <w:rFonts w:ascii="Arial" w:hAnsi="Arial" w:cs="Arial"/>
                <w:sz w:val="22"/>
                <w:szCs w:val="22"/>
              </w:rPr>
              <w:t>Baca (2009 to 2014</w:t>
            </w:r>
            <w:r w:rsidRPr="00EA493B">
              <w:rPr>
                <w:rFonts w:ascii="Arial" w:hAnsi="Arial" w:cs="Arial"/>
                <w:color w:val="000000" w:themeColor="text1"/>
                <w:sz w:val="22"/>
                <w:szCs w:val="22"/>
              </w:rPr>
              <w:t xml:space="preserve">) </w:t>
            </w:r>
            <w:r w:rsidRPr="00EA493B">
              <w:rPr>
                <w:rStyle w:val="normaltextrun"/>
                <w:rFonts w:ascii="Arial" w:hAnsi="Arial" w:cs="Arial"/>
                <w:color w:val="000000" w:themeColor="text1"/>
                <w:sz w:val="22"/>
                <w:szCs w:val="22"/>
                <w:bdr w:val="none" w:sz="0" w:space="0" w:color="auto" w:frame="1"/>
              </w:rPr>
              <w:t xml:space="preserve">– </w:t>
            </w:r>
            <w:r>
              <w:rPr>
                <w:rFonts w:ascii="Arial" w:hAnsi="Arial" w:cs="Arial"/>
                <w:sz w:val="22"/>
                <w:szCs w:val="22"/>
              </w:rPr>
              <w:t xml:space="preserve">Counsel, </w:t>
            </w:r>
            <w:r w:rsidRPr="001B0295">
              <w:rPr>
                <w:rFonts w:ascii="Arial" w:hAnsi="Arial" w:cs="Arial"/>
                <w:sz w:val="22"/>
                <w:szCs w:val="22"/>
              </w:rPr>
              <w:t>House C</w:t>
            </w:r>
            <w:r>
              <w:rPr>
                <w:rFonts w:ascii="Arial" w:hAnsi="Arial" w:cs="Arial"/>
                <w:sz w:val="22"/>
                <w:szCs w:val="22"/>
              </w:rPr>
              <w:t>ommittee on the Judiciary; Chief Counsel</w:t>
            </w:r>
            <w:r w:rsidRPr="001B0295">
              <w:rPr>
                <w:rFonts w:ascii="Arial" w:hAnsi="Arial" w:cs="Arial"/>
                <w:sz w:val="22"/>
                <w:szCs w:val="22"/>
              </w:rPr>
              <w:t>, Department of Justice</w:t>
            </w:r>
            <w:r>
              <w:rPr>
                <w:rFonts w:ascii="Arial" w:hAnsi="Arial" w:cs="Arial"/>
                <w:sz w:val="22"/>
                <w:szCs w:val="22"/>
              </w:rPr>
              <w:t xml:space="preserve"> </w:t>
            </w:r>
            <w:r w:rsidRPr="001B0295">
              <w:rPr>
                <w:rFonts w:ascii="Arial" w:hAnsi="Arial" w:cs="Arial"/>
                <w:sz w:val="22"/>
                <w:szCs w:val="22"/>
              </w:rPr>
              <w:t>Human Trafficking Prosecution Unit</w:t>
            </w:r>
            <w:r w:rsidRPr="001B0295">
              <w:rPr>
                <w:rStyle w:val="EndnoteReference"/>
                <w:rFonts w:ascii="Arial" w:hAnsi="Arial" w:cs="Arial"/>
                <w:sz w:val="22"/>
                <w:szCs w:val="22"/>
              </w:rPr>
              <w:t xml:space="preserve"> </w:t>
            </w:r>
            <w:r w:rsidRPr="001B0295">
              <w:rPr>
                <w:rStyle w:val="EndnoteReference"/>
                <w:rFonts w:ascii="Arial" w:hAnsi="Arial" w:cs="Arial"/>
                <w:sz w:val="22"/>
                <w:szCs w:val="22"/>
              </w:rPr>
              <w:endnoteReference w:id="11"/>
            </w:r>
            <w:r w:rsidRPr="001B0295">
              <w:rPr>
                <w:rFonts w:ascii="Arial" w:hAnsi="Arial" w:cs="Arial"/>
                <w:sz w:val="22"/>
                <w:szCs w:val="22"/>
              </w:rPr>
              <w:t>; Involuntary Servitude and Slavery Coordinator, Department of Justice</w:t>
            </w:r>
            <w:r w:rsidRPr="001B0295">
              <w:rPr>
                <w:rStyle w:val="EndnoteReference"/>
                <w:rFonts w:ascii="Arial" w:hAnsi="Arial" w:cs="Arial"/>
                <w:sz w:val="22"/>
                <w:szCs w:val="22"/>
              </w:rPr>
              <w:endnoteReference w:id="12"/>
            </w:r>
          </w:p>
        </w:tc>
      </w:tr>
      <w:bookmarkEnd w:id="0"/>
    </w:tbl>
    <w:p w14:paraId="7A50B320" w14:textId="77777777" w:rsidR="00396028" w:rsidRDefault="00396028"/>
    <w:sectPr w:rsidR="00396028" w:rsidSect="00403C63">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FA59" w14:textId="77777777" w:rsidR="00D9713E" w:rsidRDefault="00D9713E" w:rsidP="00075208">
      <w:pPr>
        <w:spacing w:after="0" w:line="240" w:lineRule="auto"/>
      </w:pPr>
      <w:r>
        <w:separator/>
      </w:r>
    </w:p>
  </w:endnote>
  <w:endnote w:type="continuationSeparator" w:id="0">
    <w:p w14:paraId="0C32EDBF" w14:textId="77777777" w:rsidR="00D9713E" w:rsidRDefault="00D9713E" w:rsidP="00075208">
      <w:pPr>
        <w:spacing w:after="0" w:line="240" w:lineRule="auto"/>
      </w:pPr>
      <w:r>
        <w:continuationSeparator/>
      </w:r>
    </w:p>
  </w:endnote>
  <w:endnote w:id="1">
    <w:p w14:paraId="19F8D6EB" w14:textId="77777777" w:rsidR="003F4FE6" w:rsidRPr="00750CD9" w:rsidRDefault="003F4FE6" w:rsidP="00DF582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https://www.state.gov/j/tip/</w:t>
      </w:r>
    </w:p>
  </w:endnote>
  <w:endnote w:id="2">
    <w:p w14:paraId="7A59B8F4" w14:textId="77777777" w:rsidR="003F4FE6" w:rsidRPr="00750CD9" w:rsidRDefault="003F4FE6" w:rsidP="00DF582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https://www.state.gov/j/tip/about/index.htm</w:t>
      </w:r>
    </w:p>
  </w:endnote>
  <w:endnote w:id="3">
    <w:p w14:paraId="5F1962B2" w14:textId="432967BB" w:rsidR="003F4FE6" w:rsidRPr="00750CD9" w:rsidRDefault="003F4FE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w:t>
      </w:r>
      <w:r w:rsidR="001A68A1" w:rsidRPr="001A68A1">
        <w:rPr>
          <w:rStyle w:val="normaltextrun"/>
          <w:rFonts w:ascii="Times New Roman" w:hAnsi="Times New Roman" w:cs="Times New Roman"/>
          <w:color w:val="000000"/>
        </w:rPr>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w:t>
      </w:r>
      <w:hyperlink r:id="rId1" w:anchor=":~:text=Section%20748%20of%20division%20E,on%20December%2031%2C%202020%2C%20by" w:tgtFrame="_blank" w:history="1">
        <w:r w:rsidR="001A68A1" w:rsidRPr="001A68A1">
          <w:rPr>
            <w:rStyle w:val="normaltextrun"/>
            <w:rFonts w:ascii="Times New Roman" w:hAnsi="Times New Roman" w:cs="Times New Roman"/>
            <w:color w:val="005789"/>
          </w:rPr>
          <w:t>here</w:t>
        </w:r>
      </w:hyperlink>
      <w:r w:rsidR="001A68A1" w:rsidRPr="001A68A1">
        <w:rPr>
          <w:rStyle w:val="normaltextrun"/>
          <w:rFonts w:ascii="Times New Roman" w:hAnsi="Times New Roman" w:cs="Times New Roman"/>
          <w:color w:val="000000"/>
        </w:rPr>
        <w:t>. If you are selected for this position, please consult the agency’s HR representative for further guidance on compensation.</w:t>
      </w:r>
    </w:p>
  </w:endnote>
  <w:endnote w:id="4">
    <w:p w14:paraId="6BEC42D1" w14:textId="77777777" w:rsidR="003F4FE6" w:rsidRPr="00750CD9" w:rsidRDefault="003F4FE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https://www.state.gov/r/pa/ei/rls/dos/99484.htm</w:t>
      </w:r>
    </w:p>
  </w:endnote>
  <w:endnote w:id="5">
    <w:p w14:paraId="61CC4B4D" w14:textId="77777777" w:rsidR="003F4FE6" w:rsidRPr="00750CD9" w:rsidRDefault="003F4FE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https://www.state.gov/documents/organization/252179.pdf</w:t>
      </w:r>
    </w:p>
  </w:endnote>
  <w:endnote w:id="6">
    <w:p w14:paraId="7571C114" w14:textId="77777777" w:rsidR="003F4FE6" w:rsidRPr="00750CD9" w:rsidRDefault="003F4FE6" w:rsidP="00DF582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https://www.state.gov/j/tip/about/index.htm</w:t>
      </w:r>
    </w:p>
  </w:endnote>
  <w:endnote w:id="7">
    <w:p w14:paraId="280922FD" w14:textId="77777777" w:rsidR="003F4FE6" w:rsidRPr="00750CD9" w:rsidRDefault="003F4FE6" w:rsidP="00DF582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https://www.state.gov/j/tip/about/index.htm</w:t>
      </w:r>
    </w:p>
  </w:endnote>
  <w:endnote w:id="8">
    <w:p w14:paraId="01900E2B" w14:textId="77777777" w:rsidR="003F4FE6" w:rsidRPr="00750CD9" w:rsidRDefault="003F4FE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https://www.state.gov/j/tip/</w:t>
      </w:r>
    </w:p>
  </w:endnote>
  <w:endnote w:id="9">
    <w:p w14:paraId="0E7C3B53" w14:textId="77777777" w:rsidR="003F4FE6" w:rsidRPr="00750CD9" w:rsidRDefault="003F4FE6">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OPM</w:t>
      </w:r>
    </w:p>
  </w:endnote>
  <w:endnote w:id="10">
    <w:p w14:paraId="4C7AB1AD" w14:textId="77777777" w:rsidR="003F4FE6" w:rsidRPr="00750CD9" w:rsidRDefault="003F4FE6" w:rsidP="008A7F7F">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https://www.state.gov/r/pa/ei/biog/248394.htm</w:t>
      </w:r>
    </w:p>
  </w:endnote>
  <w:endnote w:id="11">
    <w:p w14:paraId="6214B20C" w14:textId="77777777" w:rsidR="003F4FE6" w:rsidRPr="00750CD9" w:rsidRDefault="003F4FE6" w:rsidP="008A7F7F">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http://www.allgov.com/officials/c-de-baca-luis?officialid=28990</w:t>
      </w:r>
    </w:p>
  </w:endnote>
  <w:endnote w:id="12">
    <w:p w14:paraId="4EFF5930" w14:textId="77777777" w:rsidR="003F4FE6" w:rsidRPr="00750CD9" w:rsidRDefault="003F4FE6" w:rsidP="008A7F7F">
      <w:pPr>
        <w:pStyle w:val="EndnoteText"/>
        <w:rPr>
          <w:rFonts w:ascii="Times New Roman" w:hAnsi="Times New Roman" w:cs="Times New Roman"/>
        </w:rPr>
      </w:pPr>
      <w:r w:rsidRPr="00750CD9">
        <w:rPr>
          <w:rStyle w:val="EndnoteReference"/>
          <w:rFonts w:ascii="Times New Roman" w:hAnsi="Times New Roman" w:cs="Times New Roman"/>
        </w:rPr>
        <w:endnoteRef/>
      </w:r>
      <w:r w:rsidRPr="00750CD9">
        <w:rPr>
          <w:rFonts w:ascii="Times New Roman" w:hAnsi="Times New Roman" w:cs="Times New Roman"/>
        </w:rPr>
        <w:t xml:space="preserve"> https://ojp.gov/about/leadership_lcdebaca.htm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Narrow-Book">
    <w:altName w:val="Cambria"/>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84B4" w14:textId="77777777" w:rsidR="003F4FE6" w:rsidRDefault="003F4FE6" w:rsidP="00302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0BBC4" w14:textId="77777777" w:rsidR="003F4FE6" w:rsidRDefault="003F4FE6" w:rsidP="00302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2C31" w14:textId="7D9339FD" w:rsidR="003F4FE6" w:rsidRPr="00B64A22" w:rsidRDefault="003F4FE6" w:rsidP="0021073E">
    <w:pPr>
      <w:pStyle w:val="Footer"/>
      <w:tabs>
        <w:tab w:val="clear" w:pos="4680"/>
      </w:tabs>
      <w:spacing w:line="276" w:lineRule="auto"/>
      <w:ind w:right="-216"/>
      <w:jc w:val="right"/>
      <w:rPr>
        <w:rFonts w:ascii="Arial" w:hAnsi="Arial" w:cs="Arial"/>
        <w:b/>
        <w:bCs/>
        <w:sz w:val="16"/>
        <w:szCs w:val="16"/>
      </w:rPr>
    </w:pPr>
    <w:r>
      <w:rPr>
        <w:rFonts w:ascii="Arial" w:hAnsi="Arial" w:cs="Arial"/>
        <w:bCs/>
        <w:sz w:val="16"/>
        <w:szCs w:val="16"/>
      </w:rPr>
      <w:tab/>
    </w:r>
    <w:r w:rsidR="0A466F86" w:rsidRPr="0A466F86">
      <w:rPr>
        <w:rFonts w:ascii="Arial" w:hAnsi="Arial" w:cs="Arial"/>
        <w:sz w:val="16"/>
        <w:szCs w:val="16"/>
      </w:rPr>
      <w:t xml:space="preserve">                                                                                                                                                                                                                                                                                    presidentialtransition.org</w:t>
    </w:r>
  </w:p>
  <w:p w14:paraId="353D6103" w14:textId="55CF698A" w:rsidR="003F4FE6" w:rsidRPr="00B64A22" w:rsidRDefault="003F4FE6" w:rsidP="003029E0">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C68A" w14:textId="33D1C4C0" w:rsidR="003F4FE6" w:rsidRPr="00B64A22" w:rsidRDefault="003F4FE6" w:rsidP="003F4FE6">
    <w:pPr>
      <w:pStyle w:val="Footer"/>
      <w:tabs>
        <w:tab w:val="clear" w:pos="4680"/>
      </w:tabs>
      <w:spacing w:line="276" w:lineRule="auto"/>
      <w:ind w:right="-216"/>
      <w:jc w:val="center"/>
      <w:rPr>
        <w:rFonts w:ascii="Arial" w:hAnsi="Arial" w:cs="Arial"/>
        <w:b/>
        <w:sz w:val="16"/>
        <w:szCs w:val="16"/>
      </w:rPr>
    </w:pPr>
    <w:r>
      <w:rPr>
        <w:rFonts w:ascii="Arial" w:hAnsi="Arial" w:cs="Arial"/>
        <w:bCs/>
        <w:sz w:val="16"/>
        <w:szCs w:val="16"/>
      </w:rPr>
      <w:t xml:space="preserve">                                                                                                                                                                </w:t>
    </w:r>
    <w:r w:rsidRPr="1BF6866E">
      <w:rPr>
        <w:rFonts w:ascii="Arial" w:hAnsi="Arial" w:cs="Arial"/>
        <w:sz w:val="16"/>
        <w:szCs w:val="16"/>
      </w:rPr>
      <w:t>presidentialtransition.org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7752" w14:textId="77777777" w:rsidR="00D9713E" w:rsidRDefault="00D9713E" w:rsidP="00075208">
      <w:pPr>
        <w:spacing w:after="0" w:line="240" w:lineRule="auto"/>
      </w:pPr>
      <w:r>
        <w:separator/>
      </w:r>
    </w:p>
  </w:footnote>
  <w:footnote w:type="continuationSeparator" w:id="0">
    <w:p w14:paraId="154CD6C2" w14:textId="77777777" w:rsidR="00D9713E" w:rsidRDefault="00D9713E" w:rsidP="0007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A5CA" w14:textId="77777777" w:rsidR="003F4FE6" w:rsidRPr="00CA0F50" w:rsidRDefault="001A68A1" w:rsidP="003029E0">
    <w:pPr>
      <w:pStyle w:val="Header"/>
      <w:jc w:val="right"/>
    </w:pPr>
    <w:sdt>
      <w:sdtPr>
        <w:rPr>
          <w:rFonts w:ascii="Calibri" w:hAnsi="Calibri"/>
          <w:bCs/>
          <w:caps/>
          <w:sz w:val="18"/>
          <w:szCs w:val="24"/>
        </w:rPr>
        <w:alias w:val="Title"/>
        <w:id w:val="-2021232155"/>
        <w:showingPlcHdr/>
        <w:dataBinding w:prefixMappings="xmlns:ns0='http://schemas.openxmlformats.org/package/2006/metadata/core-properties' xmlns:ns1='http://purl.org/dc/elements/1.1/'" w:xpath="/ns0:coreProperties[1]/ns1:title[1]" w:storeItemID="{6C3C8BC8-F283-45AE-878A-BAB7291924A1}"/>
        <w:text/>
      </w:sdtPr>
      <w:sdtEndPr/>
      <w:sdtContent>
        <w:r w:rsidR="003F4FE6">
          <w:rPr>
            <w:rFonts w:ascii="Calibri" w:hAnsi="Calibri"/>
            <w:bCs/>
            <w:caps/>
            <w:sz w:val="18"/>
            <w:szCs w:val="24"/>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1AF0" w14:textId="77777777" w:rsidR="003F4FE6" w:rsidRDefault="003F4FE6" w:rsidP="003F4FE6">
    <w:pPr>
      <w:pStyle w:val="Header"/>
      <w:tabs>
        <w:tab w:val="clear" w:pos="4680"/>
      </w:tabs>
      <w:ind w:left="5040"/>
      <w:jc w:val="both"/>
      <w:rPr>
        <w:rFonts w:ascii="Arial" w:hAnsi="Arial" w:cs="Arial"/>
        <w:caps/>
        <w:sz w:val="16"/>
        <w:szCs w:val="16"/>
      </w:rPr>
    </w:pPr>
    <w:r>
      <w:rPr>
        <w:rFonts w:ascii="Arial" w:hAnsi="Arial" w:cs="Arial"/>
        <w:caps/>
        <w:sz w:val="16"/>
        <w:szCs w:val="16"/>
      </w:rPr>
      <w:t xml:space="preserve">                   </w:t>
    </w:r>
  </w:p>
  <w:p w14:paraId="507EE72B" w14:textId="4ABAA001" w:rsidR="003F4FE6" w:rsidRPr="00353F4E" w:rsidRDefault="003F4FE6" w:rsidP="003F4FE6">
    <w:pPr>
      <w:pStyle w:val="Header"/>
      <w:tabs>
        <w:tab w:val="clear" w:pos="4680"/>
      </w:tabs>
      <w:ind w:left="5040"/>
      <w:jc w:val="both"/>
      <w:rPr>
        <w:rFonts w:ascii="Arial" w:hAnsi="Arial" w:cs="Arial"/>
        <w:caps/>
        <w:sz w:val="16"/>
        <w:szCs w:val="16"/>
      </w:rPr>
    </w:pPr>
    <w:r>
      <w:rPr>
        <w:rFonts w:ascii="Arial" w:hAnsi="Arial" w:cs="Arial"/>
        <w:caps/>
        <w:sz w:val="16"/>
        <w:szCs w:val="16"/>
      </w:rPr>
      <w:t xml:space="preserve">                      CENTER FOR PRESIDENTIAL TRANSITION</w:t>
    </w:r>
  </w:p>
  <w:p w14:paraId="0F4F6350" w14:textId="77777777" w:rsidR="003F4FE6" w:rsidRPr="00207063" w:rsidRDefault="003F4FE6" w:rsidP="006372B1">
    <w:pPr>
      <w:pStyle w:val="Header"/>
      <w:tabs>
        <w:tab w:val="clear" w:pos="4680"/>
      </w:tabs>
      <w:rPr>
        <w:rFonts w:ascii="Arial" w:hAnsi="Arial" w:cs="Arial"/>
        <w:caps/>
        <w:sz w:val="16"/>
        <w:szCs w:val="16"/>
      </w:rPr>
    </w:pPr>
  </w:p>
  <w:p w14:paraId="73A1BD31" w14:textId="77777777" w:rsidR="003F4FE6" w:rsidRPr="00207063" w:rsidRDefault="003F4FE6" w:rsidP="003029E0">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4F9E" w14:textId="77777777" w:rsidR="003F4FE6" w:rsidRPr="004960D6" w:rsidRDefault="003F4FE6" w:rsidP="00403C63">
    <w:pPr>
      <w:pStyle w:val="Header"/>
      <w:tabs>
        <w:tab w:val="clear" w:pos="9360"/>
        <w:tab w:val="right" w:pos="8820"/>
      </w:tabs>
      <w:ind w:left="-360"/>
      <w:rPr>
        <w:rFonts w:ascii="Arial" w:hAnsi="Arial"/>
        <w:b/>
        <w:sz w:val="16"/>
        <w:szCs w:val="16"/>
      </w:rPr>
    </w:pPr>
    <w:r w:rsidRPr="00171A70">
      <w:rPr>
        <w:noProof/>
      </w:rPr>
      <w:drawing>
        <wp:anchor distT="0" distB="0" distL="114300" distR="114300" simplePos="0" relativeHeight="251659264" behindDoc="0" locked="0" layoutInCell="1" allowOverlap="1" wp14:anchorId="6DFAC9BF" wp14:editId="491A88A4">
          <wp:simplePos x="0" y="0"/>
          <wp:positionH relativeFrom="column">
            <wp:posOffset>-304800</wp:posOffset>
          </wp:positionH>
          <wp:positionV relativeFrom="paragraph">
            <wp:posOffset>0</wp:posOffset>
          </wp:positionV>
          <wp:extent cx="3720677" cy="416374"/>
          <wp:effectExtent l="0" t="0" r="0" b="3175"/>
          <wp:wrapThrough wrapText="bothSides">
            <wp:wrapPolygon edited="0">
              <wp:start x="1659" y="0"/>
              <wp:lineTo x="0" y="2968"/>
              <wp:lineTo x="0" y="20776"/>
              <wp:lineTo x="8406" y="20776"/>
              <wp:lineTo x="21456" y="20776"/>
              <wp:lineTo x="21456" y="11872"/>
              <wp:lineTo x="2323" y="0"/>
              <wp:lineTo x="16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0677" cy="41637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10A"/>
    <w:multiLevelType w:val="hybridMultilevel"/>
    <w:tmpl w:val="F610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D4AB8"/>
    <w:multiLevelType w:val="hybridMultilevel"/>
    <w:tmpl w:val="59F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83F29"/>
    <w:multiLevelType w:val="hybridMultilevel"/>
    <w:tmpl w:val="9984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4B9"/>
    <w:rsid w:val="000635CE"/>
    <w:rsid w:val="00075208"/>
    <w:rsid w:val="000F1449"/>
    <w:rsid w:val="00101FC7"/>
    <w:rsid w:val="00106E70"/>
    <w:rsid w:val="001134B9"/>
    <w:rsid w:val="00173E78"/>
    <w:rsid w:val="001A68A1"/>
    <w:rsid w:val="001B0295"/>
    <w:rsid w:val="0021073E"/>
    <w:rsid w:val="002155A3"/>
    <w:rsid w:val="00250598"/>
    <w:rsid w:val="00274BDA"/>
    <w:rsid w:val="00277E58"/>
    <w:rsid w:val="003029E0"/>
    <w:rsid w:val="00374BBC"/>
    <w:rsid w:val="00396028"/>
    <w:rsid w:val="003A66A2"/>
    <w:rsid w:val="003F4FE6"/>
    <w:rsid w:val="00403C63"/>
    <w:rsid w:val="00590DC4"/>
    <w:rsid w:val="006372B1"/>
    <w:rsid w:val="00750CD9"/>
    <w:rsid w:val="007A028D"/>
    <w:rsid w:val="008118A7"/>
    <w:rsid w:val="008A7F7F"/>
    <w:rsid w:val="008B01CC"/>
    <w:rsid w:val="00AB16B9"/>
    <w:rsid w:val="00AB534B"/>
    <w:rsid w:val="00B24EC6"/>
    <w:rsid w:val="00B407CC"/>
    <w:rsid w:val="00BB6136"/>
    <w:rsid w:val="00BC4C5F"/>
    <w:rsid w:val="00C07D74"/>
    <w:rsid w:val="00C1228E"/>
    <w:rsid w:val="00C15883"/>
    <w:rsid w:val="00CE299E"/>
    <w:rsid w:val="00D92752"/>
    <w:rsid w:val="00D9713E"/>
    <w:rsid w:val="00DC176A"/>
    <w:rsid w:val="00DF5826"/>
    <w:rsid w:val="00E44995"/>
    <w:rsid w:val="00EA493B"/>
    <w:rsid w:val="00F214F3"/>
    <w:rsid w:val="0A466F86"/>
    <w:rsid w:val="6D0F9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4E419D"/>
  <w15:docId w15:val="{6BBD860D-25A4-40FB-8FA6-356D51C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29E0"/>
    <w:pPr>
      <w:keepNext/>
      <w:keepLines/>
      <w:pBdr>
        <w:bottom w:val="single" w:sz="4" w:space="1" w:color="000000" w:themeColor="text1"/>
      </w:pBdr>
      <w:tabs>
        <w:tab w:val="left" w:pos="4016"/>
      </w:tabs>
      <w:spacing w:before="480" w:after="120" w:line="240" w:lineRule="auto"/>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3029E0"/>
    <w:pPr>
      <w:keepNext/>
      <w:keepLines/>
      <w:spacing w:before="360" w:after="120" w:line="240" w:lineRule="auto"/>
      <w:outlineLvl w:val="1"/>
    </w:pPr>
    <w:rPr>
      <w:rFonts w:ascii="Arial" w:eastAsiaTheme="majorEastAsia" w:hAnsi="Arial" w:cstheme="majorBidi"/>
      <w:bCs/>
      <w:caps/>
      <w:color w:val="5B9BD5" w:themeColor="accen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34B9"/>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1134B9"/>
    <w:rPr>
      <w:rFonts w:ascii="Times New Roman" w:eastAsia="Calibri" w:hAnsi="Times New Roman" w:cs="Times New Roman"/>
    </w:rPr>
  </w:style>
  <w:style w:type="paragraph" w:styleId="Footer">
    <w:name w:val="footer"/>
    <w:basedOn w:val="Normal"/>
    <w:link w:val="FooterChar"/>
    <w:unhideWhenUsed/>
    <w:rsid w:val="001134B9"/>
    <w:pPr>
      <w:tabs>
        <w:tab w:val="center" w:pos="4680"/>
        <w:tab w:val="right" w:pos="9360"/>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rsid w:val="001134B9"/>
    <w:rPr>
      <w:rFonts w:ascii="Times New Roman" w:eastAsia="Calibri" w:hAnsi="Times New Roman" w:cs="Times New Roman"/>
    </w:rPr>
  </w:style>
  <w:style w:type="character" w:styleId="PageNumber">
    <w:name w:val="page number"/>
    <w:basedOn w:val="DefaultParagraphFont"/>
    <w:rsid w:val="001134B9"/>
  </w:style>
  <w:style w:type="table" w:styleId="TableGrid">
    <w:name w:val="Table Grid"/>
    <w:aliases w:val="Clutch Table"/>
    <w:basedOn w:val="TableNormal"/>
    <w:uiPriority w:val="59"/>
    <w:rsid w:val="001134B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GAppendixBodyHeaders">
    <w:name w:val="TG_Appendix Body (Headers)"/>
    <w:basedOn w:val="Normal"/>
    <w:uiPriority w:val="99"/>
    <w:rsid w:val="001134B9"/>
    <w:pPr>
      <w:widowControl w:val="0"/>
      <w:tabs>
        <w:tab w:val="left" w:pos="720"/>
      </w:tabs>
      <w:suppressAutoHyphens/>
      <w:autoSpaceDE w:val="0"/>
      <w:autoSpaceDN w:val="0"/>
      <w:adjustRightInd w:val="0"/>
      <w:spacing w:after="0" w:line="180" w:lineRule="atLeast"/>
      <w:textAlignment w:val="center"/>
    </w:pPr>
    <w:rPr>
      <w:rFonts w:ascii="GothamNarrow-Book" w:eastAsia="Calibri" w:hAnsi="GothamNarrow-Book" w:cs="GothamNarrow-Book"/>
      <w:color w:val="000000"/>
      <w:sz w:val="16"/>
      <w:szCs w:val="16"/>
    </w:rPr>
  </w:style>
  <w:style w:type="paragraph" w:styleId="EndnoteText">
    <w:name w:val="endnote text"/>
    <w:basedOn w:val="Normal"/>
    <w:link w:val="EndnoteTextChar"/>
    <w:uiPriority w:val="99"/>
    <w:semiHidden/>
    <w:unhideWhenUsed/>
    <w:rsid w:val="000752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208"/>
    <w:rPr>
      <w:sz w:val="20"/>
      <w:szCs w:val="20"/>
    </w:rPr>
  </w:style>
  <w:style w:type="character" w:styleId="EndnoteReference">
    <w:name w:val="endnote reference"/>
    <w:basedOn w:val="DefaultParagraphFont"/>
    <w:uiPriority w:val="99"/>
    <w:semiHidden/>
    <w:unhideWhenUsed/>
    <w:rsid w:val="00075208"/>
    <w:rPr>
      <w:vertAlign w:val="superscript"/>
    </w:rPr>
  </w:style>
  <w:style w:type="character" w:styleId="Hyperlink">
    <w:name w:val="Hyperlink"/>
    <w:basedOn w:val="DefaultParagraphFont"/>
    <w:uiPriority w:val="99"/>
    <w:unhideWhenUsed/>
    <w:rsid w:val="00075208"/>
    <w:rPr>
      <w:color w:val="0563C1" w:themeColor="hyperlink"/>
      <w:u w:val="single"/>
    </w:rPr>
  </w:style>
  <w:style w:type="character" w:styleId="CommentReference">
    <w:name w:val="annotation reference"/>
    <w:basedOn w:val="DefaultParagraphFont"/>
    <w:uiPriority w:val="99"/>
    <w:semiHidden/>
    <w:unhideWhenUsed/>
    <w:rsid w:val="00075208"/>
    <w:rPr>
      <w:sz w:val="16"/>
      <w:szCs w:val="16"/>
    </w:rPr>
  </w:style>
  <w:style w:type="paragraph" w:styleId="CommentText">
    <w:name w:val="annotation text"/>
    <w:basedOn w:val="Normal"/>
    <w:link w:val="CommentTextChar"/>
    <w:uiPriority w:val="99"/>
    <w:semiHidden/>
    <w:unhideWhenUsed/>
    <w:rsid w:val="00075208"/>
    <w:pPr>
      <w:spacing w:line="240" w:lineRule="auto"/>
    </w:pPr>
    <w:rPr>
      <w:sz w:val="20"/>
      <w:szCs w:val="20"/>
    </w:rPr>
  </w:style>
  <w:style w:type="character" w:customStyle="1" w:styleId="CommentTextChar">
    <w:name w:val="Comment Text Char"/>
    <w:basedOn w:val="DefaultParagraphFont"/>
    <w:link w:val="CommentText"/>
    <w:uiPriority w:val="99"/>
    <w:semiHidden/>
    <w:rsid w:val="00075208"/>
    <w:rPr>
      <w:sz w:val="20"/>
      <w:szCs w:val="20"/>
    </w:rPr>
  </w:style>
  <w:style w:type="paragraph" w:styleId="CommentSubject">
    <w:name w:val="annotation subject"/>
    <w:basedOn w:val="CommentText"/>
    <w:next w:val="CommentText"/>
    <w:link w:val="CommentSubjectChar"/>
    <w:uiPriority w:val="99"/>
    <w:semiHidden/>
    <w:unhideWhenUsed/>
    <w:rsid w:val="00075208"/>
    <w:rPr>
      <w:b/>
      <w:bCs/>
    </w:rPr>
  </w:style>
  <w:style w:type="character" w:customStyle="1" w:styleId="CommentSubjectChar">
    <w:name w:val="Comment Subject Char"/>
    <w:basedOn w:val="CommentTextChar"/>
    <w:link w:val="CommentSubject"/>
    <w:uiPriority w:val="99"/>
    <w:semiHidden/>
    <w:rsid w:val="00075208"/>
    <w:rPr>
      <w:b/>
      <w:bCs/>
      <w:sz w:val="20"/>
      <w:szCs w:val="20"/>
    </w:rPr>
  </w:style>
  <w:style w:type="paragraph" w:styleId="BalloonText">
    <w:name w:val="Balloon Text"/>
    <w:basedOn w:val="Normal"/>
    <w:link w:val="BalloonTextChar"/>
    <w:uiPriority w:val="99"/>
    <w:semiHidden/>
    <w:unhideWhenUsed/>
    <w:rsid w:val="00075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08"/>
    <w:rPr>
      <w:rFonts w:ascii="Segoe UI" w:hAnsi="Segoe UI" w:cs="Segoe UI"/>
      <w:sz w:val="18"/>
      <w:szCs w:val="18"/>
    </w:rPr>
  </w:style>
  <w:style w:type="paragraph" w:styleId="ListParagraph">
    <w:name w:val="List Paragraph"/>
    <w:basedOn w:val="Normal"/>
    <w:uiPriority w:val="34"/>
    <w:qFormat/>
    <w:rsid w:val="00DF5826"/>
    <w:pPr>
      <w:ind w:left="720"/>
      <w:contextualSpacing/>
    </w:pPr>
  </w:style>
  <w:style w:type="character" w:customStyle="1" w:styleId="Heading1Char">
    <w:name w:val="Heading 1 Char"/>
    <w:basedOn w:val="DefaultParagraphFont"/>
    <w:link w:val="Heading1"/>
    <w:rsid w:val="003029E0"/>
    <w:rPr>
      <w:rFonts w:ascii="Arial" w:eastAsiaTheme="majorEastAsia" w:hAnsi="Arial" w:cstheme="majorBidi"/>
      <w:b/>
      <w:bCs/>
      <w:caps/>
      <w:sz w:val="26"/>
      <w:szCs w:val="24"/>
    </w:rPr>
  </w:style>
  <w:style w:type="character" w:customStyle="1" w:styleId="Heading2Char">
    <w:name w:val="Heading 2 Char"/>
    <w:basedOn w:val="DefaultParagraphFont"/>
    <w:link w:val="Heading2"/>
    <w:rsid w:val="003029E0"/>
    <w:rPr>
      <w:rFonts w:ascii="Arial" w:eastAsiaTheme="majorEastAsia" w:hAnsi="Arial" w:cstheme="majorBidi"/>
      <w:bCs/>
      <w:caps/>
      <w:color w:val="5B9BD5" w:themeColor="accent1"/>
      <w:sz w:val="20"/>
      <w:szCs w:val="26"/>
    </w:rPr>
  </w:style>
  <w:style w:type="paragraph" w:customStyle="1" w:styleId="paragraph">
    <w:name w:val="paragraph"/>
    <w:basedOn w:val="Normal"/>
    <w:rsid w:val="003029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029E0"/>
  </w:style>
  <w:style w:type="character" w:customStyle="1" w:styleId="eop">
    <w:name w:val="eop"/>
    <w:basedOn w:val="DefaultParagraphFont"/>
    <w:rsid w:val="003029E0"/>
  </w:style>
  <w:style w:type="character" w:styleId="FollowedHyperlink">
    <w:name w:val="FollowedHyperlink"/>
    <w:basedOn w:val="DefaultParagraphFont"/>
    <w:uiPriority w:val="99"/>
    <w:semiHidden/>
    <w:unhideWhenUsed/>
    <w:rsid w:val="003029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12034">
      <w:bodyDiv w:val="1"/>
      <w:marLeft w:val="0"/>
      <w:marRight w:val="0"/>
      <w:marTop w:val="0"/>
      <w:marBottom w:val="0"/>
      <w:divBdr>
        <w:top w:val="none" w:sz="0" w:space="0" w:color="auto"/>
        <w:left w:val="none" w:sz="0" w:space="0" w:color="auto"/>
        <w:bottom w:val="none" w:sz="0" w:space="0" w:color="auto"/>
        <w:right w:val="none" w:sz="0" w:space="0" w:color="auto"/>
      </w:divBdr>
    </w:div>
    <w:div w:id="15661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gov/j/tip/3p/index.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hcoc.gov/content/continued-pay-freeze-certain-senior-political-officials-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61997-C002-4EE6-8FF7-8FF8128AF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CC96F-3805-475E-BFCB-84B918DDCE50}">
  <ds:schemaRefs>
    <ds:schemaRef ds:uri="http://schemas.microsoft.com/sharepoint/v3/contenttype/forms"/>
  </ds:schemaRefs>
</ds:datastoreItem>
</file>

<file path=customXml/itemProps3.xml><?xml version="1.0" encoding="utf-8"?>
<ds:datastoreItem xmlns:ds="http://schemas.openxmlformats.org/officeDocument/2006/customXml" ds:itemID="{4C0EDC04-DC44-B34A-B857-1D901A245D99}">
  <ds:schemaRefs>
    <ds:schemaRef ds:uri="http://schemas.openxmlformats.org/officeDocument/2006/bibliography"/>
  </ds:schemaRefs>
</ds:datastoreItem>
</file>

<file path=customXml/itemProps4.xml><?xml version="1.0" encoding="utf-8"?>
<ds:datastoreItem xmlns:ds="http://schemas.openxmlformats.org/officeDocument/2006/customXml" ds:itemID="{73876F09-2775-4826-9573-37F5784BFE6D}">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54e98812-b12a-4504-b572-6fcfe8934f27"/>
    <ds:schemaRef ds:uri="b768acbd-dc7f-4a24-9e54-842e757279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593</Words>
  <Characters>3385</Characters>
  <Application>Microsoft Office Word</Application>
  <DocSecurity>0</DocSecurity>
  <Lines>28</Lines>
  <Paragraphs>7</Paragraphs>
  <ScaleCrop>false</ScaleCrop>
  <Company>NYU Stern</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Gabrielle Abbott</dc:creator>
  <cp:lastModifiedBy>Jaqlyn Alderete</cp:lastModifiedBy>
  <cp:revision>11</cp:revision>
  <dcterms:created xsi:type="dcterms:W3CDTF">2021-03-24T20:24:00Z</dcterms:created>
  <dcterms:modified xsi:type="dcterms:W3CDTF">2021-05-03T20:11:00Z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